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93A8D" w14:textId="77777777" w:rsidR="0069410B" w:rsidRPr="0069410B" w:rsidRDefault="0069410B" w:rsidP="0069410B">
      <w:pPr>
        <w:pStyle w:val="ad"/>
        <w:jc w:val="right"/>
        <w:rPr>
          <w:rFonts w:ascii="ＭＳ 明朝" w:eastAsia="ＭＳ 明朝" w:hAnsi="ＭＳ 明朝"/>
        </w:rPr>
      </w:pPr>
      <w:r w:rsidRPr="0069410B">
        <w:rPr>
          <w:rFonts w:ascii="ＭＳ 明朝" w:eastAsia="ＭＳ 明朝" w:hAnsi="ＭＳ 明朝" w:hint="eastAsia"/>
        </w:rPr>
        <w:t>（様式</w:t>
      </w:r>
      <w:r w:rsidRPr="0069410B">
        <w:rPr>
          <w:rFonts w:ascii="ＭＳ 明朝" w:eastAsia="ＭＳ 明朝" w:hAnsi="ＭＳ 明朝"/>
        </w:rPr>
        <w:t xml:space="preserve">/Form </w:t>
      </w:r>
      <w:r w:rsidRPr="0069410B">
        <w:rPr>
          <w:rFonts w:ascii="ＭＳ 明朝" w:eastAsia="ＭＳ 明朝" w:hAnsi="ＭＳ 明朝" w:hint="eastAsia"/>
        </w:rPr>
        <w:t>H26）</w:t>
      </w:r>
    </w:p>
    <w:p w14:paraId="1307EEF2" w14:textId="77777777" w:rsidR="00156277" w:rsidRPr="0069410B" w:rsidRDefault="00156277" w:rsidP="00156277">
      <w:pPr>
        <w:pStyle w:val="a3"/>
        <w:ind w:left="0"/>
        <w:rPr>
          <w:rFonts w:eastAsia="ＭＳ 明朝"/>
          <w:w w:val="99"/>
          <w:lang w:eastAsia="ja-JP"/>
        </w:rPr>
      </w:pPr>
      <w:r w:rsidRPr="0069410B">
        <w:rPr>
          <w:rFonts w:eastAsia="ＭＳ 明朝"/>
          <w:w w:val="99"/>
          <w:lang w:eastAsia="ja-JP"/>
        </w:rPr>
        <w:t>（ハ</w:t>
      </w:r>
      <w:r w:rsidRPr="0069410B">
        <w:rPr>
          <w:rFonts w:eastAsia="ＭＳ 明朝"/>
          <w:spacing w:val="1"/>
          <w:w w:val="99"/>
          <w:lang w:eastAsia="ja-JP"/>
        </w:rPr>
        <w:t>ー</w:t>
      </w:r>
      <w:r w:rsidRPr="0069410B">
        <w:rPr>
          <w:rFonts w:eastAsia="ＭＳ 明朝"/>
          <w:w w:val="99"/>
          <w:lang w:eastAsia="ja-JP"/>
        </w:rPr>
        <w:t>グ条約</w:t>
      </w:r>
      <w:r w:rsidRPr="0069410B">
        <w:rPr>
          <w:rFonts w:eastAsia="ＭＳ 明朝"/>
          <w:spacing w:val="1"/>
          <w:w w:val="99"/>
          <w:lang w:eastAsia="ja-JP"/>
        </w:rPr>
        <w:t>対</w:t>
      </w:r>
      <w:r w:rsidRPr="0069410B">
        <w:rPr>
          <w:rFonts w:eastAsia="ＭＳ 明朝"/>
          <w:w w:val="99"/>
          <w:lang w:eastAsia="ja-JP"/>
        </w:rPr>
        <w:t>応</w:t>
      </w:r>
      <w:r w:rsidRPr="0069410B">
        <w:rPr>
          <w:rFonts w:eastAsia="ＭＳ 明朝"/>
          <w:spacing w:val="-50"/>
          <w:lang w:eastAsia="ja-JP"/>
        </w:rPr>
        <w:t xml:space="preserve"> </w:t>
      </w:r>
      <w:r w:rsidRPr="0069410B">
        <w:rPr>
          <w:rFonts w:eastAsia="ＭＳ 明朝"/>
          <w:spacing w:val="-1"/>
          <w:w w:val="99"/>
          <w:lang w:eastAsia="ja-JP"/>
        </w:rPr>
        <w:t>A</w:t>
      </w:r>
      <w:r w:rsidRPr="0069410B">
        <w:rPr>
          <w:rFonts w:eastAsia="ＭＳ 明朝"/>
          <w:w w:val="99"/>
          <w:lang w:eastAsia="ja-JP"/>
        </w:rPr>
        <w:t>D</w:t>
      </w:r>
      <w:r w:rsidRPr="0069410B">
        <w:rPr>
          <w:rFonts w:eastAsia="ＭＳ 明朝"/>
          <w:spacing w:val="1"/>
          <w:w w:val="99"/>
          <w:lang w:eastAsia="ja-JP"/>
        </w:rPr>
        <w:t>R</w:t>
      </w:r>
      <w:r w:rsidRPr="0069410B">
        <w:rPr>
          <w:rFonts w:eastAsia="ＭＳ 明朝"/>
          <w:w w:val="99"/>
          <w:lang w:eastAsia="ja-JP"/>
        </w:rPr>
        <w:t>（国際的</w:t>
      </w:r>
      <w:r w:rsidRPr="0069410B">
        <w:rPr>
          <w:rFonts w:eastAsia="ＭＳ 明朝"/>
          <w:spacing w:val="1"/>
          <w:w w:val="99"/>
          <w:lang w:eastAsia="ja-JP"/>
        </w:rPr>
        <w:t>な</w:t>
      </w:r>
      <w:r w:rsidRPr="0069410B">
        <w:rPr>
          <w:rFonts w:eastAsia="ＭＳ 明朝"/>
          <w:w w:val="99"/>
          <w:lang w:eastAsia="ja-JP"/>
        </w:rPr>
        <w:t>子の奪</w:t>
      </w:r>
      <w:r w:rsidRPr="0069410B">
        <w:rPr>
          <w:rFonts w:eastAsia="ＭＳ 明朝"/>
          <w:spacing w:val="1"/>
          <w:w w:val="99"/>
          <w:lang w:eastAsia="ja-JP"/>
        </w:rPr>
        <w:t>取</w:t>
      </w:r>
      <w:r w:rsidRPr="0069410B">
        <w:rPr>
          <w:rFonts w:eastAsia="ＭＳ 明朝"/>
          <w:w w:val="99"/>
          <w:lang w:eastAsia="ja-JP"/>
        </w:rPr>
        <w:t>に関する</w:t>
      </w:r>
      <w:r w:rsidRPr="0069410B">
        <w:rPr>
          <w:rFonts w:eastAsia="ＭＳ 明朝"/>
          <w:spacing w:val="-52"/>
          <w:lang w:eastAsia="ja-JP"/>
        </w:rPr>
        <w:t xml:space="preserve"> </w:t>
      </w:r>
      <w:r w:rsidRPr="0069410B">
        <w:rPr>
          <w:rFonts w:eastAsia="ＭＳ 明朝"/>
          <w:w w:val="99"/>
          <w:lang w:eastAsia="ja-JP"/>
        </w:rPr>
        <w:t>AD</w:t>
      </w:r>
      <w:r w:rsidRPr="0069410B">
        <w:rPr>
          <w:rFonts w:eastAsia="ＭＳ 明朝" w:hint="eastAsia"/>
          <w:w w:val="99"/>
          <w:lang w:eastAsia="ja-JP"/>
        </w:rPr>
        <w:t>R</w:t>
      </w:r>
      <w:r w:rsidRPr="0069410B">
        <w:rPr>
          <w:rFonts w:eastAsia="ＭＳ 明朝" w:hint="eastAsia"/>
          <w:w w:val="99"/>
          <w:lang w:eastAsia="ja-JP"/>
        </w:rPr>
        <w:t>）</w:t>
      </w:r>
      <w:r w:rsidRPr="0069410B">
        <w:rPr>
          <w:rFonts w:eastAsia="ＭＳ 明朝"/>
          <w:w w:val="99"/>
          <w:lang w:eastAsia="ja-JP"/>
        </w:rPr>
        <w:t>・外</w:t>
      </w:r>
      <w:r w:rsidRPr="0069410B">
        <w:rPr>
          <w:rFonts w:eastAsia="ＭＳ 明朝"/>
          <w:spacing w:val="1"/>
          <w:w w:val="99"/>
          <w:lang w:eastAsia="ja-JP"/>
        </w:rPr>
        <w:t>務</w:t>
      </w:r>
      <w:r w:rsidRPr="0069410B">
        <w:rPr>
          <w:rFonts w:eastAsia="ＭＳ 明朝"/>
          <w:w w:val="99"/>
          <w:lang w:eastAsia="ja-JP"/>
        </w:rPr>
        <w:t>省委託事</w:t>
      </w:r>
      <w:r w:rsidRPr="0069410B">
        <w:rPr>
          <w:rFonts w:eastAsia="ＭＳ 明朝"/>
          <w:spacing w:val="1"/>
          <w:w w:val="99"/>
          <w:lang w:eastAsia="ja-JP"/>
        </w:rPr>
        <w:t>業</w:t>
      </w:r>
      <w:r w:rsidRPr="0069410B">
        <w:rPr>
          <w:rFonts w:eastAsia="ＭＳ 明朝"/>
          <w:w w:val="99"/>
          <w:lang w:eastAsia="ja-JP"/>
        </w:rPr>
        <w:t>用）</w:t>
      </w:r>
    </w:p>
    <w:p w14:paraId="32666479" w14:textId="77777777" w:rsidR="00156277" w:rsidRPr="0069410B" w:rsidRDefault="00156277" w:rsidP="00156277">
      <w:pPr>
        <w:pStyle w:val="a3"/>
        <w:spacing w:before="8"/>
        <w:ind w:left="117" w:right="43"/>
        <w:jc w:val="both"/>
        <w:rPr>
          <w:rFonts w:eastAsia="ＭＳ 明朝"/>
          <w:spacing w:val="2"/>
          <w:w w:val="99"/>
          <w:sz w:val="20"/>
          <w:lang w:eastAsia="ja-JP"/>
        </w:rPr>
      </w:pPr>
      <w:r w:rsidRPr="0069410B">
        <w:rPr>
          <w:rFonts w:eastAsia="ＭＳ 明朝"/>
          <w:spacing w:val="2"/>
          <w:w w:val="99"/>
          <w:sz w:val="20"/>
          <w:lang w:eastAsia="ja-JP"/>
        </w:rPr>
        <w:t xml:space="preserve">(ADR </w:t>
      </w:r>
      <w:r w:rsidRPr="0069410B">
        <w:rPr>
          <w:rFonts w:eastAsia="ＭＳ 明朝" w:hint="eastAsia"/>
          <w:spacing w:val="2"/>
          <w:w w:val="99"/>
          <w:sz w:val="20"/>
          <w:lang w:eastAsia="ja-JP"/>
        </w:rPr>
        <w:t xml:space="preserve">under the </w:t>
      </w:r>
      <w:r w:rsidRPr="0069410B">
        <w:rPr>
          <w:rFonts w:eastAsia="ＭＳ 明朝"/>
          <w:spacing w:val="2"/>
          <w:w w:val="99"/>
          <w:sz w:val="20"/>
          <w:lang w:eastAsia="ja-JP"/>
        </w:rPr>
        <w:t>Hague Convention (ADR for International Child Abduction) / Cases Commissioned by the Ministry of Foreign Affairs)</w:t>
      </w:r>
    </w:p>
    <w:p w14:paraId="1D295664" w14:textId="77777777" w:rsidR="00EF6FD2" w:rsidRPr="0069410B" w:rsidRDefault="00EF6FD2" w:rsidP="0011298E">
      <w:pPr>
        <w:pStyle w:val="11"/>
        <w:ind w:left="0" w:right="43"/>
        <w:jc w:val="center"/>
        <w:rPr>
          <w:rFonts w:ascii="ＭＳ 明朝" w:eastAsia="ＭＳ 明朝" w:hAnsi="ＭＳ 明朝" w:cs="ＭＳ ゴシック"/>
          <w:u w:val="none"/>
          <w:lang w:eastAsia="ja-JP"/>
        </w:rPr>
      </w:pPr>
      <w:r w:rsidRPr="0069410B">
        <w:rPr>
          <w:rFonts w:ascii="ＭＳ 明朝" w:eastAsia="ＭＳ 明朝" w:hAnsi="ＭＳ 明朝" w:cs="ＭＳ ゴシック" w:hint="eastAsia"/>
          <w:spacing w:val="3"/>
          <w:u w:val="thick" w:color="000000"/>
          <w:lang w:eastAsia="ja-JP"/>
        </w:rPr>
        <w:t>福岡</w:t>
      </w:r>
      <w:r w:rsidRPr="0069410B">
        <w:rPr>
          <w:rFonts w:ascii="ＭＳ 明朝" w:eastAsia="ＭＳ 明朝" w:hAnsi="ＭＳ 明朝" w:cs="ＭＳ ゴシック"/>
          <w:spacing w:val="3"/>
          <w:u w:val="thick" w:color="000000"/>
          <w:lang w:eastAsia="ja-JP"/>
        </w:rPr>
        <w:t>県弁護士会紛争解決センター概要説明書</w:t>
      </w:r>
    </w:p>
    <w:p w14:paraId="55E40B66" w14:textId="18A3A5B2" w:rsidR="009A64F2" w:rsidRPr="0069410B" w:rsidRDefault="00115020" w:rsidP="009A64F2">
      <w:pPr>
        <w:pStyle w:val="11"/>
        <w:ind w:left="0" w:right="43"/>
        <w:jc w:val="center"/>
        <w:rPr>
          <w:rFonts w:eastAsia="ＭＳ 明朝"/>
          <w:spacing w:val="3"/>
          <w:szCs w:val="21"/>
          <w:u w:val="thick" w:color="000000"/>
          <w:lang w:eastAsia="ja-JP"/>
        </w:rPr>
      </w:pPr>
      <w:r w:rsidRPr="0069410B">
        <w:rPr>
          <w:rFonts w:eastAsia="ＭＳ 明朝"/>
          <w:spacing w:val="3"/>
          <w:szCs w:val="21"/>
          <w:u w:val="thick" w:color="000000"/>
          <w:lang w:eastAsia="ja-JP"/>
        </w:rPr>
        <w:t xml:space="preserve">Summary </w:t>
      </w:r>
      <w:r w:rsidR="009A64F2" w:rsidRPr="0069410B">
        <w:rPr>
          <w:rFonts w:eastAsia="ＭＳ 明朝"/>
          <w:spacing w:val="3"/>
          <w:szCs w:val="21"/>
          <w:u w:val="thick" w:color="000000"/>
          <w:lang w:eastAsia="ja-JP"/>
        </w:rPr>
        <w:t>Explanation of</w:t>
      </w:r>
    </w:p>
    <w:p w14:paraId="2896366D" w14:textId="77777777" w:rsidR="009A64F2" w:rsidRPr="0069410B" w:rsidRDefault="009A64F2" w:rsidP="009A64F2">
      <w:pPr>
        <w:pStyle w:val="11"/>
        <w:ind w:left="0" w:right="43"/>
        <w:jc w:val="center"/>
        <w:rPr>
          <w:rFonts w:eastAsia="ＭＳ 明朝"/>
          <w:szCs w:val="21"/>
          <w:u w:val="none"/>
          <w:lang w:eastAsia="ja-JP"/>
        </w:rPr>
      </w:pPr>
      <w:r w:rsidRPr="0069410B">
        <w:rPr>
          <w:rFonts w:eastAsia="ＭＳ 明朝"/>
          <w:spacing w:val="3"/>
          <w:szCs w:val="21"/>
          <w:u w:val="thick" w:color="000000"/>
          <w:lang w:eastAsia="ja-JP"/>
        </w:rPr>
        <w:t>Fukuoka Bar Association Dispute Resolution Center</w:t>
      </w:r>
    </w:p>
    <w:p w14:paraId="25B2BC6E" w14:textId="77777777" w:rsidR="00EF6FD2" w:rsidRPr="0069410B" w:rsidRDefault="00EF6FD2" w:rsidP="00EF6FD2">
      <w:pPr>
        <w:spacing w:before="10"/>
        <w:rPr>
          <w:rFonts w:ascii="ＭＳ 明朝" w:eastAsia="ＭＳ 明朝" w:hAnsi="ＭＳ 明朝" w:cs="ＭＳ ゴシック"/>
        </w:rPr>
      </w:pPr>
    </w:p>
    <w:p w14:paraId="54F390B7" w14:textId="77777777" w:rsidR="00EF6FD2" w:rsidRPr="0069410B" w:rsidRDefault="00EF6FD2" w:rsidP="00CB4131">
      <w:pPr>
        <w:pStyle w:val="a3"/>
        <w:spacing w:before="35" w:line="259" w:lineRule="auto"/>
        <w:ind w:left="0" w:right="108" w:firstLine="214"/>
        <w:jc w:val="both"/>
        <w:rPr>
          <w:rFonts w:ascii="ＭＳ 明朝" w:eastAsia="ＭＳ 明朝" w:hAnsi="ＭＳ 明朝" w:cs="ＭＳ ゴシック"/>
          <w:spacing w:val="-3"/>
          <w:lang w:eastAsia="ja-JP"/>
        </w:rPr>
      </w:pPr>
      <w:r w:rsidRPr="0069410B">
        <w:rPr>
          <w:rFonts w:ascii="ＭＳ 明朝" w:eastAsia="ＭＳ 明朝" w:hAnsi="ＭＳ 明朝" w:cs="ＭＳ ゴシック"/>
          <w:lang w:eastAsia="ja-JP"/>
        </w:rPr>
        <w:t>この書面は、</w:t>
      </w:r>
      <w:r w:rsidRPr="0069410B">
        <w:rPr>
          <w:rFonts w:ascii="ＭＳ 明朝" w:eastAsia="ＭＳ 明朝" w:hAnsi="ＭＳ 明朝" w:cs="ＭＳ ゴシック" w:hint="eastAsia"/>
          <w:lang w:eastAsia="ja-JP"/>
        </w:rPr>
        <w:t>福岡</w:t>
      </w:r>
      <w:r w:rsidRPr="0069410B">
        <w:rPr>
          <w:rFonts w:ascii="ＭＳ 明朝" w:eastAsia="ＭＳ 明朝" w:hAnsi="ＭＳ 明朝" w:cs="ＭＳ ゴシック"/>
          <w:lang w:eastAsia="ja-JP"/>
        </w:rPr>
        <w:t>県弁護士会紛争解決センター（以下「センター」といいます。）が、「国際的な子の奪取の民事上の側面に関する条約（ハーグ条約）」に基づき外務省から委託を受けて実</w:t>
      </w:r>
      <w:r w:rsidRPr="0069410B">
        <w:rPr>
          <w:rFonts w:ascii="ＭＳ 明朝" w:eastAsia="ＭＳ 明朝" w:hAnsi="ＭＳ 明朝" w:cs="ＭＳ ゴシック"/>
          <w:spacing w:val="6"/>
          <w:lang w:eastAsia="ja-JP"/>
        </w:rPr>
        <w:t>施するＡＤＲにつき、裁判外紛争解決手続の利用の促進に関する法律（以下「ＡＤＲ法」とい</w:t>
      </w:r>
      <w:r w:rsidRPr="0069410B">
        <w:rPr>
          <w:rFonts w:ascii="ＭＳ 明朝" w:eastAsia="ＭＳ 明朝" w:hAnsi="ＭＳ 明朝" w:cs="ＭＳ ゴシック"/>
          <w:spacing w:val="-3"/>
          <w:lang w:eastAsia="ja-JP"/>
        </w:rPr>
        <w:t>います。）に基づいて、その概要を説明するものです。</w:t>
      </w:r>
    </w:p>
    <w:p w14:paraId="1F03A4A2" w14:textId="475E2BA0" w:rsidR="009A64F2" w:rsidRPr="0069410B" w:rsidRDefault="009A64F2" w:rsidP="009A64F2">
      <w:pPr>
        <w:pStyle w:val="a3"/>
        <w:spacing w:before="35" w:line="259" w:lineRule="auto"/>
        <w:ind w:left="0" w:right="108" w:firstLine="214"/>
        <w:jc w:val="both"/>
        <w:rPr>
          <w:rFonts w:eastAsia="ＭＳ 明朝"/>
          <w:spacing w:val="-3"/>
          <w:lang w:eastAsia="ja-JP"/>
        </w:rPr>
      </w:pPr>
      <w:r w:rsidRPr="0069410B">
        <w:rPr>
          <w:rFonts w:hint="eastAsia"/>
        </w:rPr>
        <w:t xml:space="preserve">This document explains, pursuant to the Law on Promotion of Use of Alternative Dispute Resolution (the </w:t>
      </w:r>
      <w:r w:rsidRPr="0069410B">
        <w:t>“</w:t>
      </w:r>
      <w:r w:rsidRPr="0069410B">
        <w:rPr>
          <w:rFonts w:hint="eastAsia"/>
        </w:rPr>
        <w:t>ADR Law</w:t>
      </w:r>
      <w:r w:rsidRPr="0069410B">
        <w:t>”</w:t>
      </w:r>
      <w:r w:rsidRPr="0069410B">
        <w:rPr>
          <w:rFonts w:hint="eastAsia"/>
        </w:rPr>
        <w:t xml:space="preserve">), </w:t>
      </w:r>
      <w:r w:rsidR="00115020">
        <w:t>a</w:t>
      </w:r>
      <w:r w:rsidRPr="0069410B">
        <w:rPr>
          <w:rFonts w:hint="eastAsia"/>
        </w:rPr>
        <w:t xml:space="preserve"> summary of proceedings at </w:t>
      </w:r>
      <w:r w:rsidRPr="0069410B">
        <w:rPr>
          <w:rFonts w:eastAsia="ＭＳ 明朝" w:hint="eastAsia"/>
          <w:lang w:eastAsia="ja-JP"/>
        </w:rPr>
        <w:t>the Fukuoka</w:t>
      </w:r>
      <w:r w:rsidRPr="0069410B">
        <w:rPr>
          <w:rFonts w:hint="eastAsia"/>
        </w:rPr>
        <w:t xml:space="preserve"> Bar Association Dispute Resolution Center (the </w:t>
      </w:r>
      <w:r w:rsidRPr="0069410B">
        <w:t>“</w:t>
      </w:r>
      <w:r w:rsidRPr="0069410B">
        <w:rPr>
          <w:rFonts w:hint="eastAsia"/>
        </w:rPr>
        <w:t>Center</w:t>
      </w:r>
      <w:r w:rsidRPr="0069410B">
        <w:t>”</w:t>
      </w:r>
      <w:r w:rsidRPr="0069410B">
        <w:rPr>
          <w:rFonts w:hint="eastAsia"/>
        </w:rPr>
        <w:t>) with respect to ADR commissioned by the Ministry of F</w:t>
      </w:r>
      <w:r w:rsidRPr="0069410B">
        <w:t>o</w:t>
      </w:r>
      <w:r w:rsidRPr="0069410B">
        <w:rPr>
          <w:rFonts w:hint="eastAsia"/>
        </w:rPr>
        <w:t>reign Affairs based on the C</w:t>
      </w:r>
      <w:r w:rsidRPr="0069410B">
        <w:t>o</w:t>
      </w:r>
      <w:r w:rsidRPr="0069410B">
        <w:rPr>
          <w:rFonts w:hint="eastAsia"/>
        </w:rPr>
        <w:t>nvention on the Civil Aspects of International Child A</w:t>
      </w:r>
      <w:r w:rsidRPr="0069410B">
        <w:t>b</w:t>
      </w:r>
      <w:r w:rsidRPr="0069410B">
        <w:rPr>
          <w:rFonts w:hint="eastAsia"/>
        </w:rPr>
        <w:t xml:space="preserve">duction (the </w:t>
      </w:r>
      <w:r w:rsidRPr="0069410B">
        <w:t>“</w:t>
      </w:r>
      <w:r w:rsidRPr="0069410B">
        <w:rPr>
          <w:rFonts w:hint="eastAsia"/>
        </w:rPr>
        <w:t>Hague Convention</w:t>
      </w:r>
      <w:r w:rsidRPr="0069410B">
        <w:t>”</w:t>
      </w:r>
      <w:r w:rsidRPr="0069410B">
        <w:rPr>
          <w:rFonts w:hint="eastAsia"/>
        </w:rPr>
        <w:t>).</w:t>
      </w:r>
    </w:p>
    <w:p w14:paraId="69CFA0C2" w14:textId="77777777" w:rsidR="00CB4131" w:rsidRPr="0069410B" w:rsidRDefault="00CB4131" w:rsidP="00EF6FD2">
      <w:pPr>
        <w:pStyle w:val="a3"/>
        <w:spacing w:before="35" w:line="259" w:lineRule="auto"/>
        <w:ind w:left="117" w:right="108" w:firstLine="214"/>
        <w:jc w:val="both"/>
        <w:rPr>
          <w:rFonts w:ascii="ＭＳ 明朝" w:eastAsia="ＭＳ 明朝" w:hAnsi="ＭＳ 明朝" w:cs="ＭＳ ゴシック"/>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3254"/>
        <w:gridCol w:w="2881"/>
      </w:tblGrid>
      <w:tr w:rsidR="00EF6FD2" w:rsidRPr="0069410B" w14:paraId="381A4233" w14:textId="77777777" w:rsidTr="009A64F2">
        <w:tc>
          <w:tcPr>
            <w:tcW w:w="2376" w:type="dxa"/>
            <w:shd w:val="clear" w:color="auto" w:fill="auto"/>
          </w:tcPr>
          <w:p w14:paraId="5D571E5F"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名称</w:t>
            </w:r>
          </w:p>
        </w:tc>
        <w:tc>
          <w:tcPr>
            <w:tcW w:w="3261" w:type="dxa"/>
            <w:shd w:val="clear" w:color="auto" w:fill="auto"/>
          </w:tcPr>
          <w:p w14:paraId="723511ED"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所在地</w:t>
            </w:r>
          </w:p>
        </w:tc>
        <w:tc>
          <w:tcPr>
            <w:tcW w:w="2901" w:type="dxa"/>
            <w:shd w:val="clear" w:color="auto" w:fill="auto"/>
          </w:tcPr>
          <w:p w14:paraId="78FDB51E"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業務を行う日及び時間</w:t>
            </w:r>
          </w:p>
        </w:tc>
      </w:tr>
      <w:tr w:rsidR="00EF6FD2" w:rsidRPr="0069410B" w14:paraId="663EFEA1" w14:textId="77777777" w:rsidTr="009A64F2">
        <w:trPr>
          <w:trHeight w:val="2178"/>
        </w:trPr>
        <w:tc>
          <w:tcPr>
            <w:tcW w:w="2376" w:type="dxa"/>
            <w:shd w:val="clear" w:color="auto" w:fill="auto"/>
          </w:tcPr>
          <w:p w14:paraId="626A7392"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福岡県弁護士会</w:t>
            </w:r>
          </w:p>
          <w:p w14:paraId="28E08819"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紛争解決センター</w:t>
            </w:r>
          </w:p>
        </w:tc>
        <w:tc>
          <w:tcPr>
            <w:tcW w:w="3261" w:type="dxa"/>
            <w:shd w:val="clear" w:color="auto" w:fill="auto"/>
          </w:tcPr>
          <w:p w14:paraId="48D1FBAD"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福岡県福岡市中央区</w:t>
            </w:r>
            <w:r w:rsidR="00CB4131" w:rsidRPr="0069410B">
              <w:rPr>
                <w:rFonts w:ascii="ＭＳ 明朝" w:eastAsia="ＭＳ 明朝" w:hAnsi="ＭＳ 明朝" w:hint="eastAsia"/>
                <w:szCs w:val="21"/>
              </w:rPr>
              <w:t>渡辺通５－１４－１２　南天神ビル２階</w:t>
            </w:r>
          </w:p>
          <w:p w14:paraId="3AB0F876" w14:textId="77777777" w:rsidR="009A64F2"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電　話:092-741-3208</w:t>
            </w:r>
          </w:p>
          <w:p w14:paraId="32388DD3" w14:textId="77777777" w:rsidR="00CB4131" w:rsidRPr="0069410B" w:rsidRDefault="00CB4131" w:rsidP="009A64F2">
            <w:pPr>
              <w:spacing w:before="3"/>
              <w:ind w:firstLineChars="250" w:firstLine="525"/>
              <w:rPr>
                <w:rFonts w:ascii="ＭＳ 明朝" w:eastAsia="ＭＳ 明朝" w:hAnsi="ＭＳ 明朝"/>
                <w:szCs w:val="21"/>
              </w:rPr>
            </w:pPr>
            <w:r w:rsidRPr="0069410B">
              <w:rPr>
                <w:rFonts w:ascii="ＭＳ 明朝" w:eastAsia="ＭＳ 明朝" w:hAnsi="ＭＳ 明朝" w:hint="eastAsia"/>
                <w:szCs w:val="21"/>
              </w:rPr>
              <w:t>（日本語のみ）</w:t>
            </w:r>
          </w:p>
          <w:p w14:paraId="3EA5B204"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ＦＡＸ:092-752-1330</w:t>
            </w:r>
          </w:p>
          <w:p w14:paraId="75AB1F89" w14:textId="77777777" w:rsidR="00CB4131" w:rsidRPr="0069410B" w:rsidRDefault="00CB4131" w:rsidP="009A64F2">
            <w:pPr>
              <w:spacing w:before="3"/>
              <w:rPr>
                <w:rFonts w:ascii="ＭＳ 明朝" w:eastAsia="ＭＳ 明朝" w:hAnsi="ＭＳ 明朝"/>
                <w:szCs w:val="21"/>
              </w:rPr>
            </w:pPr>
            <w:r w:rsidRPr="0069410B">
              <w:rPr>
                <w:rFonts w:ascii="ＭＳ 明朝" w:eastAsia="ＭＳ 明朝" w:hAnsi="ＭＳ 明朝" w:hint="eastAsia"/>
                <w:szCs w:val="21"/>
              </w:rPr>
              <w:t>E-</w:t>
            </w:r>
            <w:r w:rsidRPr="0069410B">
              <w:rPr>
                <w:rFonts w:ascii="ＭＳ 明朝" w:eastAsia="ＭＳ 明朝" w:hAnsi="ＭＳ 明朝"/>
                <w:szCs w:val="21"/>
              </w:rPr>
              <w:t>mail:</w:t>
            </w:r>
            <w:r w:rsidR="009A64F2" w:rsidRPr="0069410B">
              <w:rPr>
                <w:rFonts w:ascii="ＭＳ 明朝" w:eastAsia="ＭＳ 明朝" w:hAnsi="ＭＳ 明朝" w:hint="eastAsia"/>
                <w:szCs w:val="21"/>
              </w:rPr>
              <w:t>hagueadr@fben.jp</w:t>
            </w:r>
          </w:p>
        </w:tc>
        <w:tc>
          <w:tcPr>
            <w:tcW w:w="2901" w:type="dxa"/>
            <w:shd w:val="clear" w:color="auto" w:fill="auto"/>
          </w:tcPr>
          <w:p w14:paraId="40E5D40A" w14:textId="77777777" w:rsidR="00EF6FD2"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（受付時間）</w:t>
            </w:r>
          </w:p>
          <w:p w14:paraId="4C04547B"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月曜日～金曜日午前10時～午後4時まで</w:t>
            </w:r>
          </w:p>
          <w:p w14:paraId="5D29CC26"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（あっせん、仲裁期日）</w:t>
            </w:r>
          </w:p>
          <w:p w14:paraId="2789A300"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原則として、月曜日～金曜日の午前10時～午後5時まで</w:t>
            </w:r>
          </w:p>
        </w:tc>
      </w:tr>
    </w:tbl>
    <w:p w14:paraId="19BB5935" w14:textId="77777777" w:rsidR="00EF6FD2" w:rsidRPr="0069410B" w:rsidRDefault="00EF6FD2" w:rsidP="00CB4131">
      <w:pPr>
        <w:pStyle w:val="a3"/>
        <w:ind w:leftChars="67" w:left="349" w:right="43" w:hangingChars="99" w:hanging="208"/>
        <w:rPr>
          <w:rFonts w:ascii="ＭＳ 明朝" w:eastAsia="ＭＳ 明朝" w:hAnsi="ＭＳ 明朝" w:cs="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249"/>
        <w:gridCol w:w="2882"/>
      </w:tblGrid>
      <w:tr w:rsidR="009A64F2" w:rsidRPr="0069410B" w14:paraId="262CEDC9" w14:textId="77777777" w:rsidTr="001E11C1">
        <w:tc>
          <w:tcPr>
            <w:tcW w:w="2376" w:type="dxa"/>
            <w:shd w:val="clear" w:color="auto" w:fill="auto"/>
          </w:tcPr>
          <w:p w14:paraId="4359FD40"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Name</w:t>
            </w:r>
          </w:p>
        </w:tc>
        <w:tc>
          <w:tcPr>
            <w:tcW w:w="3261" w:type="dxa"/>
            <w:shd w:val="clear" w:color="auto" w:fill="auto"/>
          </w:tcPr>
          <w:p w14:paraId="6E556686"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Location</w:t>
            </w:r>
          </w:p>
        </w:tc>
        <w:tc>
          <w:tcPr>
            <w:tcW w:w="2901" w:type="dxa"/>
            <w:shd w:val="clear" w:color="auto" w:fill="auto"/>
          </w:tcPr>
          <w:p w14:paraId="5D4B208F"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Operating days and hours</w:t>
            </w:r>
          </w:p>
        </w:tc>
      </w:tr>
      <w:tr w:rsidR="009A64F2" w:rsidRPr="0069410B" w14:paraId="7B5D6547" w14:textId="77777777" w:rsidTr="001E11C1">
        <w:tc>
          <w:tcPr>
            <w:tcW w:w="2376" w:type="dxa"/>
            <w:shd w:val="clear" w:color="auto" w:fill="auto"/>
          </w:tcPr>
          <w:p w14:paraId="24AAF7B6"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hAnsi="Times New Roman" w:hint="eastAsia"/>
                <w:szCs w:val="21"/>
              </w:rPr>
              <w:t>Fukuoka Bar Association</w:t>
            </w:r>
          </w:p>
          <w:p w14:paraId="4DEDC3BA"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hAnsi="Times New Roman" w:hint="eastAsia"/>
                <w:szCs w:val="21"/>
              </w:rPr>
              <w:t>Dispute Resolution Center</w:t>
            </w:r>
          </w:p>
        </w:tc>
        <w:tc>
          <w:tcPr>
            <w:tcW w:w="3261" w:type="dxa"/>
            <w:shd w:val="clear" w:color="auto" w:fill="auto"/>
          </w:tcPr>
          <w:p w14:paraId="357AA2C5"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eastAsia="ＭＳ 明朝" w:hAnsi="Times New Roman" w:hint="eastAsia"/>
                <w:szCs w:val="21"/>
              </w:rPr>
              <w:t>Minami Tenjin Building 2F, 5-14-12, Watanabedori, Chuo-ku, Fukuoka-shi, Fukuoka-ken</w:t>
            </w:r>
          </w:p>
          <w:p w14:paraId="3CC31E22"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eastAsia="ＭＳ 明朝" w:hAnsi="Times New Roman" w:hint="eastAsia"/>
                <w:szCs w:val="21"/>
              </w:rPr>
              <w:t xml:space="preserve">TEL: </w:t>
            </w:r>
            <w:r w:rsidRPr="0069410B">
              <w:rPr>
                <w:rFonts w:ascii="Times New Roman" w:eastAsia="ＭＳ 明朝" w:hAnsi="Times New Roman"/>
                <w:szCs w:val="21"/>
              </w:rPr>
              <w:t>092-741-3208</w:t>
            </w:r>
          </w:p>
          <w:p w14:paraId="2467CB88" w14:textId="77777777" w:rsidR="009A64F2" w:rsidRPr="0069410B" w:rsidRDefault="009A64F2" w:rsidP="001E11C1">
            <w:pPr>
              <w:spacing w:before="3"/>
              <w:ind w:firstLineChars="250" w:firstLine="525"/>
              <w:jc w:val="left"/>
              <w:rPr>
                <w:rFonts w:ascii="Times New Roman" w:eastAsia="ＭＳ 明朝" w:hAnsi="Times New Roman"/>
                <w:szCs w:val="21"/>
              </w:rPr>
            </w:pPr>
            <w:r w:rsidRPr="0069410B">
              <w:rPr>
                <w:rFonts w:ascii="Times New Roman" w:hAnsi="Times New Roman" w:hint="eastAsia"/>
                <w:szCs w:val="21"/>
              </w:rPr>
              <w:t>(Japanese only)</w:t>
            </w:r>
          </w:p>
          <w:p w14:paraId="3CF7D754"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eastAsia="ＭＳ 明朝" w:hAnsi="Times New Roman" w:hint="eastAsia"/>
                <w:szCs w:val="21"/>
              </w:rPr>
              <w:t xml:space="preserve">FAX: </w:t>
            </w:r>
            <w:r w:rsidRPr="0069410B">
              <w:rPr>
                <w:rFonts w:ascii="Times New Roman" w:eastAsia="ＭＳ 明朝" w:hAnsi="Times New Roman"/>
                <w:szCs w:val="21"/>
              </w:rPr>
              <w:t>092-752-1330</w:t>
            </w:r>
          </w:p>
          <w:p w14:paraId="0B0C90D4" w14:textId="77777777" w:rsidR="009A64F2" w:rsidRPr="0069410B" w:rsidRDefault="009A64F2" w:rsidP="009A64F2">
            <w:pPr>
              <w:spacing w:before="3"/>
              <w:jc w:val="left"/>
              <w:rPr>
                <w:rFonts w:ascii="Times New Roman" w:eastAsia="ＭＳ 明朝" w:hAnsi="Times New Roman"/>
                <w:szCs w:val="21"/>
                <w:highlight w:val="yellow"/>
              </w:rPr>
            </w:pPr>
            <w:r w:rsidRPr="0069410B">
              <w:rPr>
                <w:rFonts w:ascii="Times New Roman" w:eastAsia="ＭＳ 明朝" w:hAnsi="Times New Roman"/>
                <w:szCs w:val="21"/>
              </w:rPr>
              <w:t>E-mail:hagueadr@fben.jp</w:t>
            </w:r>
          </w:p>
        </w:tc>
        <w:tc>
          <w:tcPr>
            <w:tcW w:w="2901" w:type="dxa"/>
            <w:shd w:val="clear" w:color="auto" w:fill="auto"/>
          </w:tcPr>
          <w:p w14:paraId="7C1CCA49"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(Front Desk)</w:t>
            </w:r>
          </w:p>
          <w:p w14:paraId="77895857"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 xml:space="preserve">Monday through </w:t>
            </w:r>
            <w:r w:rsidR="00A9732E" w:rsidRPr="0069410B">
              <w:rPr>
                <w:rFonts w:ascii="Times New Roman" w:hAnsi="Times New Roman"/>
                <w:szCs w:val="21"/>
              </w:rPr>
              <w:t>Fri</w:t>
            </w:r>
            <w:r w:rsidRPr="0069410B">
              <w:rPr>
                <w:rFonts w:ascii="Times New Roman" w:hAnsi="Times New Roman"/>
                <w:szCs w:val="21"/>
              </w:rPr>
              <w:t>day</w:t>
            </w:r>
          </w:p>
          <w:p w14:paraId="6B0EEB54"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10 am to 4 pm</w:t>
            </w:r>
          </w:p>
          <w:p w14:paraId="3666DABF" w14:textId="77777777" w:rsidR="009A64F2" w:rsidRPr="0069410B" w:rsidRDefault="009A64F2" w:rsidP="001E11C1">
            <w:pPr>
              <w:jc w:val="left"/>
              <w:rPr>
                <w:rFonts w:ascii="Times New Roman" w:eastAsia="ＭＳ 明朝" w:hAnsi="Times New Roman"/>
                <w:szCs w:val="21"/>
              </w:rPr>
            </w:pPr>
            <w:r w:rsidRPr="0069410B">
              <w:rPr>
                <w:rFonts w:ascii="Times New Roman" w:hAnsi="Times New Roman" w:hint="eastAsia"/>
                <w:szCs w:val="21"/>
              </w:rPr>
              <w:t>(Mediation / Arbitration Sessions)</w:t>
            </w:r>
          </w:p>
          <w:p w14:paraId="22E29426" w14:textId="77777777" w:rsidR="009A64F2" w:rsidRPr="0069410B" w:rsidRDefault="009A64F2" w:rsidP="001E11C1">
            <w:pPr>
              <w:jc w:val="left"/>
              <w:rPr>
                <w:rFonts w:ascii="Times New Roman" w:eastAsia="ＭＳ 明朝" w:hAnsi="Times New Roman"/>
                <w:szCs w:val="21"/>
              </w:rPr>
            </w:pPr>
            <w:r w:rsidRPr="0069410B">
              <w:rPr>
                <w:rFonts w:ascii="Times New Roman" w:eastAsia="ＭＳ 明朝" w:hAnsi="Times New Roman" w:hint="eastAsia"/>
                <w:szCs w:val="21"/>
              </w:rPr>
              <w:t>As a general rule,</w:t>
            </w:r>
          </w:p>
          <w:p w14:paraId="695A4993" w14:textId="77777777" w:rsidR="009A64F2" w:rsidRPr="0069410B" w:rsidRDefault="009A64F2" w:rsidP="001E11C1">
            <w:pPr>
              <w:jc w:val="left"/>
              <w:rPr>
                <w:rFonts w:ascii="Times New Roman" w:eastAsia="ＭＳ 明朝" w:hAnsi="Times New Roman"/>
                <w:szCs w:val="21"/>
              </w:rPr>
            </w:pPr>
            <w:r w:rsidRPr="0069410B">
              <w:rPr>
                <w:rFonts w:ascii="Times New Roman" w:eastAsia="ＭＳ 明朝" w:hAnsi="Times New Roman" w:hint="eastAsia"/>
                <w:szCs w:val="21"/>
              </w:rPr>
              <w:t>Monday through Friday</w:t>
            </w:r>
          </w:p>
          <w:p w14:paraId="47C56917" w14:textId="77777777" w:rsidR="009A64F2" w:rsidRPr="0069410B" w:rsidRDefault="009A64F2" w:rsidP="009A64F2">
            <w:pPr>
              <w:jc w:val="left"/>
              <w:rPr>
                <w:rFonts w:ascii="Times New Roman" w:eastAsia="ＭＳ 明朝" w:hAnsi="Times New Roman"/>
                <w:szCs w:val="21"/>
              </w:rPr>
            </w:pPr>
            <w:r w:rsidRPr="0069410B">
              <w:rPr>
                <w:rFonts w:ascii="Times New Roman" w:eastAsia="ＭＳ 明朝" w:hAnsi="Times New Roman" w:hint="eastAsia"/>
                <w:szCs w:val="21"/>
              </w:rPr>
              <w:t>10 am to 5 pm</w:t>
            </w:r>
          </w:p>
        </w:tc>
      </w:tr>
    </w:tbl>
    <w:p w14:paraId="49035166" w14:textId="77777777" w:rsidR="009A64F2" w:rsidRPr="0069410B" w:rsidRDefault="009A64F2" w:rsidP="009A64F2">
      <w:pPr>
        <w:pStyle w:val="a3"/>
        <w:ind w:leftChars="67" w:left="349" w:right="43" w:hangingChars="99" w:hanging="208"/>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 xml:space="preserve">　</w:t>
      </w:r>
      <w:r w:rsidRPr="0069410B">
        <w:rPr>
          <w:rFonts w:ascii="ＭＳ 明朝" w:eastAsia="ＭＳ 明朝" w:hAnsi="ＭＳ 明朝" w:cs="ＭＳ 明朝" w:hint="eastAsia"/>
          <w:lang w:eastAsia="ja-JP"/>
        </w:rPr>
        <w:t>一般</w:t>
      </w:r>
      <w:r w:rsidRPr="0069410B">
        <w:rPr>
          <w:rFonts w:ascii="ＭＳ 明朝" w:eastAsia="ＭＳ 明朝" w:hAnsi="ＭＳ 明朝" w:cs="ＭＳ 明朝"/>
          <w:lang w:eastAsia="ja-JP"/>
        </w:rPr>
        <w:t>の</w:t>
      </w:r>
      <w:r w:rsidRPr="0069410B">
        <w:rPr>
          <w:rFonts w:ascii="ＭＳ 明朝" w:eastAsia="ＭＳ 明朝" w:hAnsi="ＭＳ 明朝" w:cs="ＭＳ 明朝" w:hint="eastAsia"/>
          <w:lang w:eastAsia="ja-JP"/>
        </w:rPr>
        <w:t>ＡＤＲについては、</w:t>
      </w:r>
      <w:r w:rsidRPr="0069410B">
        <w:rPr>
          <w:rFonts w:ascii="ＭＳ 明朝" w:eastAsia="ＭＳ 明朝" w:hAnsi="ＭＳ 明朝" w:cs="ＭＳ 明朝"/>
          <w:lang w:eastAsia="ja-JP"/>
        </w:rPr>
        <w:t>天神センター、</w:t>
      </w:r>
      <w:r w:rsidRPr="0069410B">
        <w:rPr>
          <w:rFonts w:ascii="ＭＳ 明朝" w:eastAsia="ＭＳ 明朝" w:hAnsi="ＭＳ 明朝" w:cs="ＭＳ 明朝" w:hint="eastAsia"/>
          <w:lang w:eastAsia="ja-JP"/>
        </w:rPr>
        <w:t>北九州センター、久留米センターの</w:t>
      </w:r>
      <w:r w:rsidRPr="0069410B">
        <w:rPr>
          <w:rFonts w:ascii="ＭＳ 明朝" w:eastAsia="ＭＳ 明朝" w:hAnsi="ＭＳ 明朝" w:cs="ＭＳ 明朝"/>
          <w:lang w:eastAsia="ja-JP"/>
        </w:rPr>
        <w:t>３箇所で</w:t>
      </w:r>
      <w:r w:rsidRPr="0069410B">
        <w:rPr>
          <w:rFonts w:ascii="ＭＳ 明朝" w:eastAsia="ＭＳ 明朝" w:hAnsi="ＭＳ 明朝" w:cs="ＭＳ 明朝" w:hint="eastAsia"/>
          <w:lang w:eastAsia="ja-JP"/>
        </w:rPr>
        <w:t>取り扱って</w:t>
      </w:r>
      <w:r w:rsidRPr="0069410B">
        <w:rPr>
          <w:rFonts w:ascii="ＭＳ 明朝" w:eastAsia="ＭＳ 明朝" w:hAnsi="ＭＳ 明朝" w:cs="ＭＳ 明朝"/>
          <w:lang w:eastAsia="ja-JP"/>
        </w:rPr>
        <w:t>おりますが、ハーグ条約対応ＡＤＲ</w:t>
      </w:r>
      <w:r w:rsidRPr="0069410B">
        <w:rPr>
          <w:rFonts w:ascii="ＭＳ 明朝" w:eastAsia="ＭＳ 明朝" w:hAnsi="ＭＳ 明朝" w:cs="ＭＳ 明朝" w:hint="eastAsia"/>
          <w:lang w:eastAsia="ja-JP"/>
        </w:rPr>
        <w:t>については、</w:t>
      </w:r>
      <w:r w:rsidRPr="0069410B">
        <w:rPr>
          <w:rFonts w:ascii="ＭＳ 明朝" w:eastAsia="ＭＳ 明朝" w:hAnsi="ＭＳ 明朝" w:cs="ＭＳ 明朝"/>
          <w:lang w:eastAsia="ja-JP"/>
        </w:rPr>
        <w:t>天神センターのみの取扱い</w:t>
      </w:r>
      <w:r w:rsidRPr="0069410B">
        <w:rPr>
          <w:rFonts w:ascii="ＭＳ 明朝" w:eastAsia="ＭＳ 明朝" w:hAnsi="ＭＳ 明朝" w:cs="ＭＳ 明朝" w:hint="eastAsia"/>
          <w:lang w:eastAsia="ja-JP"/>
        </w:rPr>
        <w:t>となります。</w:t>
      </w:r>
    </w:p>
    <w:p w14:paraId="1F569298" w14:textId="77777777" w:rsidR="00EF6FD2" w:rsidRPr="0069410B" w:rsidRDefault="009A64F2" w:rsidP="0069410B">
      <w:pPr>
        <w:pStyle w:val="a3"/>
        <w:ind w:leftChars="67" w:left="349" w:right="43" w:hangingChars="99" w:hanging="208"/>
        <w:jc w:val="both"/>
        <w:rPr>
          <w:rFonts w:eastAsia="ＭＳ 明朝"/>
          <w:lang w:eastAsia="ja-JP"/>
        </w:rPr>
      </w:pPr>
      <w:r w:rsidRPr="0069410B">
        <w:rPr>
          <w:rFonts w:hint="eastAsia"/>
        </w:rPr>
        <w:t>*</w:t>
      </w:r>
      <w:r w:rsidRPr="0069410B">
        <w:rPr>
          <w:rFonts w:eastAsia="ＭＳ 明朝" w:hint="eastAsia"/>
          <w:lang w:eastAsia="ja-JP"/>
        </w:rPr>
        <w:tab/>
        <w:t>G</w:t>
      </w:r>
      <w:r w:rsidRPr="0069410B">
        <w:t xml:space="preserve">eneral ADR is handled at three </w:t>
      </w:r>
      <w:r w:rsidRPr="0069410B">
        <w:rPr>
          <w:rFonts w:eastAsia="ＭＳ 明朝" w:hint="eastAsia"/>
          <w:lang w:eastAsia="ja-JP"/>
        </w:rPr>
        <w:t>locations</w:t>
      </w:r>
      <w:r w:rsidRPr="0069410B">
        <w:t xml:space="preserve">: Tenjin Center, Kitakyushu Center and Kurume Center. </w:t>
      </w:r>
      <w:r w:rsidRPr="0069410B">
        <w:rPr>
          <w:rFonts w:eastAsia="ＭＳ 明朝" w:hint="eastAsia"/>
          <w:lang w:eastAsia="ja-JP"/>
        </w:rPr>
        <w:t xml:space="preserve"> </w:t>
      </w:r>
      <w:r w:rsidRPr="0069410B">
        <w:t xml:space="preserve">ADR </w:t>
      </w:r>
      <w:r w:rsidRPr="0069410B">
        <w:rPr>
          <w:rFonts w:eastAsia="ＭＳ 明朝" w:hint="eastAsia"/>
          <w:lang w:eastAsia="ja-JP"/>
        </w:rPr>
        <w:t>under the</w:t>
      </w:r>
      <w:r w:rsidRPr="0069410B">
        <w:t xml:space="preserve"> Hague Convention is only handled at the Tenjin Center.</w:t>
      </w:r>
    </w:p>
    <w:p w14:paraId="57429135" w14:textId="77777777" w:rsidR="00CB4131" w:rsidRPr="0069410B" w:rsidRDefault="00CB4131" w:rsidP="00CB4131">
      <w:pPr>
        <w:pStyle w:val="a3"/>
        <w:spacing w:before="34"/>
        <w:ind w:left="0" w:right="43"/>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lastRenderedPageBreak/>
        <w:t xml:space="preserve">１　</w:t>
      </w:r>
      <w:r w:rsidR="00EF6FD2" w:rsidRPr="0069410B">
        <w:rPr>
          <w:rFonts w:ascii="ＭＳ 明朝" w:eastAsia="ＭＳ 明朝" w:hAnsi="ＭＳ 明朝" w:cs="ＭＳ ゴシック"/>
          <w:lang w:eastAsia="ja-JP"/>
        </w:rPr>
        <w:t>取扱う紛争の分野</w:t>
      </w:r>
    </w:p>
    <w:p w14:paraId="2FC97CBD" w14:textId="77777777" w:rsidR="00CB4131" w:rsidRPr="0069410B" w:rsidRDefault="00CB4131" w:rsidP="00CB4131">
      <w:pPr>
        <w:pStyle w:val="a3"/>
        <w:spacing w:before="34"/>
        <w:ind w:left="195" w:right="43" w:hangingChars="93" w:hanging="195"/>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ハーグ条約対応</w:t>
      </w:r>
      <w:r w:rsidRPr="0069410B">
        <w:rPr>
          <w:rFonts w:ascii="ＭＳ 明朝" w:eastAsia="ＭＳ 明朝" w:hAnsi="ＭＳ 明朝"/>
          <w:lang w:eastAsia="ja-JP"/>
        </w:rPr>
        <w:t>ADR</w:t>
      </w:r>
      <w:r w:rsidRPr="0069410B">
        <w:rPr>
          <w:rFonts w:ascii="ＭＳ 明朝" w:eastAsia="ＭＳ 明朝" w:hAnsi="ＭＳ 明朝" w:cs="ＭＳ 明朝"/>
          <w:lang w:eastAsia="ja-JP"/>
        </w:rPr>
        <w:t>では、子の返還または面会交流についての</w:t>
      </w:r>
      <w:r w:rsidR="00C621E7" w:rsidRPr="0069410B">
        <w:rPr>
          <w:rFonts w:ascii="ＭＳ 明朝" w:eastAsia="ＭＳ 明朝" w:hAnsi="ＭＳ 明朝" w:cs="ＭＳ 明朝" w:hint="eastAsia"/>
          <w:lang w:eastAsia="ja-JP"/>
        </w:rPr>
        <w:t>紛争</w:t>
      </w:r>
      <w:r w:rsidR="00C621E7" w:rsidRPr="0069410B">
        <w:rPr>
          <w:rFonts w:ascii="ＭＳ 明朝" w:eastAsia="ＭＳ 明朝" w:hAnsi="ＭＳ 明朝" w:cs="ＭＳ 明朝"/>
          <w:lang w:eastAsia="ja-JP"/>
        </w:rPr>
        <w:t>を</w:t>
      </w:r>
      <w:r w:rsidR="00C621E7" w:rsidRPr="0069410B">
        <w:rPr>
          <w:rFonts w:ascii="ＭＳ 明朝" w:eastAsia="ＭＳ 明朝" w:hAnsi="ＭＳ 明朝" w:cs="ＭＳ 明朝" w:hint="eastAsia"/>
          <w:lang w:eastAsia="ja-JP"/>
        </w:rPr>
        <w:t>取り扱います</w:t>
      </w:r>
      <w:r w:rsidRPr="0069410B">
        <w:rPr>
          <w:rFonts w:ascii="ＭＳ 明朝" w:eastAsia="ＭＳ 明朝" w:hAnsi="ＭＳ 明朝" w:cs="ＭＳ 明朝"/>
          <w:lang w:eastAsia="ja-JP"/>
        </w:rPr>
        <w:t>。</w:t>
      </w:r>
      <w:r w:rsidR="00C621E7" w:rsidRPr="0069410B">
        <w:rPr>
          <w:rFonts w:ascii="ＭＳ 明朝" w:eastAsia="ＭＳ 明朝" w:hAnsi="ＭＳ 明朝" w:cs="ＭＳ 明朝" w:hint="eastAsia"/>
          <w:lang w:eastAsia="ja-JP"/>
        </w:rPr>
        <w:t>なお</w:t>
      </w:r>
      <w:r w:rsidRPr="0069410B">
        <w:rPr>
          <w:rFonts w:ascii="ＭＳ 明朝" w:eastAsia="ＭＳ 明朝" w:hAnsi="ＭＳ 明朝" w:cs="ＭＳ 明朝"/>
          <w:lang w:eastAsia="ja-JP"/>
        </w:rPr>
        <w:t>、</w:t>
      </w:r>
      <w:r w:rsidR="00C621E7" w:rsidRPr="0069410B">
        <w:rPr>
          <w:rFonts w:ascii="ＭＳ 明朝" w:eastAsia="ＭＳ 明朝" w:hAnsi="ＭＳ 明朝" w:cs="ＭＳ 明朝" w:hint="eastAsia"/>
          <w:lang w:eastAsia="ja-JP"/>
        </w:rPr>
        <w:t>これらの</w:t>
      </w:r>
      <w:r w:rsidR="00C621E7" w:rsidRPr="0069410B">
        <w:rPr>
          <w:rFonts w:ascii="ＭＳ 明朝" w:eastAsia="ＭＳ 明朝" w:hAnsi="ＭＳ 明朝" w:cs="ＭＳ 明朝"/>
          <w:lang w:eastAsia="ja-JP"/>
        </w:rPr>
        <w:t>紛争と合わせて、</w:t>
      </w:r>
      <w:r w:rsidRPr="0069410B">
        <w:rPr>
          <w:rFonts w:ascii="ＭＳ 明朝" w:eastAsia="ＭＳ 明朝" w:hAnsi="ＭＳ 明朝" w:cs="ＭＳ 明朝"/>
          <w:lang w:eastAsia="ja-JP"/>
        </w:rPr>
        <w:t>子の養育費や両親の離婚等、家族に関連する</w:t>
      </w:r>
      <w:r w:rsidR="00C621E7" w:rsidRPr="0069410B">
        <w:rPr>
          <w:rFonts w:ascii="ＭＳ 明朝" w:eastAsia="ＭＳ 明朝" w:hAnsi="ＭＳ 明朝" w:cs="ＭＳ 明朝" w:hint="eastAsia"/>
          <w:lang w:eastAsia="ja-JP"/>
        </w:rPr>
        <w:t>紛争</w:t>
      </w:r>
      <w:r w:rsidR="00C621E7" w:rsidRPr="0069410B">
        <w:rPr>
          <w:rFonts w:ascii="ＭＳ 明朝" w:eastAsia="ＭＳ 明朝" w:hAnsi="ＭＳ 明朝" w:cs="ＭＳ 明朝"/>
          <w:lang w:eastAsia="ja-JP"/>
        </w:rPr>
        <w:t>も対象とすることができます</w:t>
      </w:r>
      <w:r w:rsidR="007C7929" w:rsidRPr="0069410B">
        <w:rPr>
          <w:rFonts w:ascii="ＭＳ 明朝" w:eastAsia="ＭＳ 明朝" w:hAnsi="ＭＳ 明朝" w:cs="ＭＳ 明朝" w:hint="eastAsia"/>
          <w:lang w:eastAsia="ja-JP"/>
        </w:rPr>
        <w:t>。</w:t>
      </w:r>
    </w:p>
    <w:p w14:paraId="5FC33A5F" w14:textId="77777777" w:rsidR="006374E9" w:rsidRPr="0069410B" w:rsidRDefault="006374E9" w:rsidP="006374E9">
      <w:pPr>
        <w:pStyle w:val="a3"/>
        <w:spacing w:before="34"/>
        <w:ind w:left="0" w:right="43"/>
        <w:jc w:val="both"/>
        <w:rPr>
          <w:rFonts w:eastAsia="ＭＳ 明朝"/>
          <w:lang w:eastAsia="ja-JP"/>
        </w:rPr>
      </w:pPr>
      <w:r w:rsidRPr="0069410B">
        <w:rPr>
          <w:rFonts w:hint="eastAsia"/>
        </w:rPr>
        <w:t xml:space="preserve">1  Areas of </w:t>
      </w:r>
      <w:r w:rsidRPr="0069410B">
        <w:rPr>
          <w:rFonts w:eastAsia="ＭＳ 明朝" w:hint="eastAsia"/>
          <w:lang w:eastAsia="ja-JP"/>
        </w:rPr>
        <w:t>D</w:t>
      </w:r>
      <w:r w:rsidRPr="0069410B">
        <w:rPr>
          <w:rFonts w:hint="eastAsia"/>
        </w:rPr>
        <w:t>ispute</w:t>
      </w:r>
      <w:r w:rsidRPr="0069410B">
        <w:rPr>
          <w:rFonts w:eastAsia="ＭＳ 明朝" w:hint="eastAsia"/>
          <w:lang w:eastAsia="ja-JP"/>
        </w:rPr>
        <w:t xml:space="preserve"> H</w:t>
      </w:r>
      <w:r w:rsidRPr="0069410B">
        <w:rPr>
          <w:rFonts w:hint="eastAsia"/>
        </w:rPr>
        <w:t>and</w:t>
      </w:r>
      <w:r w:rsidRPr="0069410B">
        <w:rPr>
          <w:rFonts w:eastAsia="ＭＳ 明朝" w:hint="eastAsia"/>
          <w:lang w:eastAsia="ja-JP"/>
        </w:rPr>
        <w:t>l</w:t>
      </w:r>
      <w:r w:rsidRPr="0069410B">
        <w:rPr>
          <w:rFonts w:hint="eastAsia"/>
        </w:rPr>
        <w:t>ed at the Center</w:t>
      </w:r>
    </w:p>
    <w:p w14:paraId="5FA334F0" w14:textId="77777777" w:rsidR="006374E9" w:rsidRPr="0069410B" w:rsidRDefault="006374E9" w:rsidP="006374E9">
      <w:pPr>
        <w:pStyle w:val="a3"/>
        <w:spacing w:before="34"/>
        <w:ind w:left="195" w:right="43" w:firstLineChars="50" w:firstLine="105"/>
        <w:jc w:val="both"/>
        <w:rPr>
          <w:rFonts w:eastAsia="ＭＳ 明朝"/>
          <w:lang w:eastAsia="ja-JP"/>
        </w:rPr>
      </w:pPr>
      <w:r w:rsidRPr="0069410B">
        <w:t xml:space="preserve">ADR </w:t>
      </w:r>
      <w:r w:rsidRPr="0069410B">
        <w:rPr>
          <w:rFonts w:eastAsia="ＭＳ 明朝" w:hint="eastAsia"/>
          <w:lang w:eastAsia="ja-JP"/>
        </w:rPr>
        <w:t>under the</w:t>
      </w:r>
      <w:r w:rsidRPr="0069410B">
        <w:t xml:space="preserve"> Hague Convention addresses disputes over the return of a child or parents’ access to a child. </w:t>
      </w:r>
      <w:r w:rsidRPr="0069410B">
        <w:rPr>
          <w:rFonts w:eastAsia="ＭＳ 明朝" w:hint="eastAsia"/>
          <w:lang w:eastAsia="ja-JP"/>
        </w:rPr>
        <w:t xml:space="preserve"> </w:t>
      </w:r>
      <w:r w:rsidRPr="0069410B">
        <w:t>In addition to these disputes, you can also address child-support payments, divorce or other family-related disputes.</w:t>
      </w:r>
    </w:p>
    <w:p w14:paraId="1332C0A5" w14:textId="77777777" w:rsidR="009A64F2" w:rsidRPr="0069410B" w:rsidRDefault="009A64F2" w:rsidP="00CB4131">
      <w:pPr>
        <w:pStyle w:val="a3"/>
        <w:spacing w:before="34"/>
        <w:ind w:left="195" w:right="43" w:hangingChars="93" w:hanging="195"/>
        <w:rPr>
          <w:rFonts w:ascii="ＭＳ 明朝" w:eastAsia="ＭＳ 明朝" w:hAnsi="ＭＳ 明朝" w:cs="ＭＳ ゴシック"/>
          <w:lang w:eastAsia="ja-JP"/>
        </w:rPr>
      </w:pPr>
    </w:p>
    <w:p w14:paraId="1D152B2C" w14:textId="77777777" w:rsidR="00CB4131" w:rsidRPr="0069410B" w:rsidRDefault="00CB4131" w:rsidP="00CB4131">
      <w:pPr>
        <w:pStyle w:val="a3"/>
        <w:spacing w:before="34"/>
        <w:ind w:left="0" w:right="43"/>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t>２　紛争解決手続の種類</w:t>
      </w:r>
    </w:p>
    <w:p w14:paraId="5025F76C" w14:textId="77777777" w:rsidR="00C621E7" w:rsidRPr="0069410B" w:rsidRDefault="00CB4131" w:rsidP="00CB4131">
      <w:pPr>
        <w:pStyle w:val="a3"/>
        <w:spacing w:before="34"/>
        <w:ind w:left="195" w:right="43" w:hangingChars="93" w:hanging="195"/>
        <w:rPr>
          <w:rFonts w:ascii="ＭＳ 明朝" w:eastAsia="ＭＳ 明朝" w:hAnsi="ＭＳ 明朝" w:cs="ＭＳ 明朝"/>
          <w:lang w:eastAsia="ja-JP"/>
        </w:rPr>
      </w:pPr>
      <w:r w:rsidRPr="0069410B">
        <w:rPr>
          <w:rFonts w:ascii="ＭＳ 明朝" w:eastAsia="ＭＳ 明朝" w:hAnsi="ＭＳ 明朝" w:cs="ＭＳ ゴシック" w:hint="eastAsia"/>
          <w:lang w:eastAsia="ja-JP"/>
        </w:rPr>
        <w:t xml:space="preserve">　　</w:t>
      </w:r>
      <w:r w:rsidRPr="0069410B">
        <w:rPr>
          <w:rFonts w:ascii="ＭＳ 明朝" w:eastAsia="ＭＳ 明朝" w:hAnsi="ＭＳ 明朝" w:cs="ＭＳ 明朝"/>
          <w:lang w:eastAsia="ja-JP"/>
        </w:rPr>
        <w:t>紛争解決手続は、</w:t>
      </w:r>
    </w:p>
    <w:p w14:paraId="5B91CC2A" w14:textId="77777777" w:rsidR="00C621E7" w:rsidRPr="0069410B" w:rsidRDefault="00CB4131" w:rsidP="007C7929">
      <w:pPr>
        <w:pStyle w:val="a3"/>
        <w:spacing w:before="34"/>
        <w:ind w:leftChars="203" w:left="840" w:right="43" w:hangingChars="197" w:hanging="414"/>
        <w:rPr>
          <w:rFonts w:ascii="ＭＳ 明朝" w:eastAsia="ＭＳ 明朝" w:hAnsi="ＭＳ 明朝" w:cs="ＭＳ 明朝"/>
          <w:lang w:eastAsia="ja-JP"/>
        </w:rPr>
      </w:pPr>
      <w:r w:rsidRPr="0069410B">
        <w:rPr>
          <w:rFonts w:ascii="ＭＳ 明朝" w:eastAsia="ＭＳ 明朝" w:hAnsi="ＭＳ 明朝" w:cs="ＭＳ 明朝"/>
          <w:lang w:eastAsia="ja-JP"/>
        </w:rPr>
        <w:t>①</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和解のあっせん（あっせん人が当事者の話し合いによる解決を仲介</w:t>
      </w:r>
      <w:r w:rsidR="00C621E7" w:rsidRPr="0069410B">
        <w:rPr>
          <w:rFonts w:ascii="ＭＳ 明朝" w:eastAsia="ＭＳ 明朝" w:hAnsi="ＭＳ 明朝" w:cs="ＭＳ 明朝" w:hint="eastAsia"/>
          <w:lang w:eastAsia="ja-JP"/>
        </w:rPr>
        <w:t>。</w:t>
      </w:r>
      <w:r w:rsidR="00C621E7" w:rsidRPr="0069410B">
        <w:rPr>
          <w:rFonts w:ascii="ＭＳ 明朝" w:eastAsia="ＭＳ 明朝" w:hAnsi="ＭＳ 明朝" w:cs="ＭＳ 明朝"/>
          <w:lang w:eastAsia="ja-JP"/>
        </w:rPr>
        <w:t>以下「あっせん」といいます。</w:t>
      </w:r>
      <w:r w:rsidRPr="0069410B">
        <w:rPr>
          <w:rFonts w:ascii="ＭＳ 明朝" w:eastAsia="ＭＳ 明朝" w:hAnsi="ＭＳ 明朝" w:cs="ＭＳ 明朝"/>
          <w:lang w:eastAsia="ja-JP"/>
        </w:rPr>
        <w:t>）</w:t>
      </w:r>
    </w:p>
    <w:p w14:paraId="0352509C" w14:textId="77777777" w:rsidR="00C621E7" w:rsidRPr="0069410B" w:rsidRDefault="00CB4131" w:rsidP="007C7929">
      <w:pPr>
        <w:pStyle w:val="a3"/>
        <w:spacing w:before="34"/>
        <w:ind w:left="195" w:right="43" w:firstLineChars="110" w:firstLine="231"/>
        <w:rPr>
          <w:rFonts w:ascii="ＭＳ 明朝" w:eastAsia="ＭＳ 明朝" w:hAnsi="ＭＳ 明朝" w:cs="ＭＳ 明朝"/>
          <w:lang w:eastAsia="ja-JP"/>
        </w:rPr>
      </w:pPr>
      <w:r w:rsidRPr="0069410B">
        <w:rPr>
          <w:rFonts w:ascii="ＭＳ 明朝" w:eastAsia="ＭＳ 明朝" w:hAnsi="ＭＳ 明朝" w:cs="ＭＳ 明朝"/>
          <w:lang w:eastAsia="ja-JP"/>
        </w:rPr>
        <w:t>②</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仲裁（予め当事者が仲裁人の判断に委ねることを合意した上で、仲裁人が判断）</w:t>
      </w:r>
    </w:p>
    <w:p w14:paraId="07EB32FD" w14:textId="77777777" w:rsidR="00C621E7" w:rsidRPr="0069410B" w:rsidRDefault="00CB4131" w:rsidP="00C621E7">
      <w:pPr>
        <w:pStyle w:val="a3"/>
        <w:spacing w:before="34"/>
        <w:ind w:left="195" w:right="43"/>
        <w:rPr>
          <w:rFonts w:ascii="ＭＳ 明朝" w:eastAsia="ＭＳ 明朝" w:hAnsi="ＭＳ 明朝" w:cs="ＭＳ 明朝"/>
          <w:lang w:eastAsia="ja-JP"/>
        </w:rPr>
      </w:pPr>
      <w:r w:rsidRPr="0069410B">
        <w:rPr>
          <w:rFonts w:ascii="ＭＳ 明朝" w:eastAsia="ＭＳ 明朝" w:hAnsi="ＭＳ 明朝" w:cs="ＭＳ 明朝"/>
          <w:lang w:eastAsia="ja-JP"/>
        </w:rPr>
        <w:t>の二種類があります。</w:t>
      </w:r>
    </w:p>
    <w:p w14:paraId="650FBDDF" w14:textId="77777777" w:rsidR="00CB4131" w:rsidRPr="0069410B" w:rsidRDefault="00CB4131" w:rsidP="00C621E7">
      <w:pPr>
        <w:pStyle w:val="a3"/>
        <w:spacing w:before="34"/>
        <w:ind w:left="195" w:right="43" w:firstLineChars="100" w:firstLine="210"/>
        <w:rPr>
          <w:rFonts w:ascii="ＭＳ 明朝" w:eastAsia="ＭＳ 明朝" w:hAnsi="ＭＳ 明朝" w:cs="ＭＳ 明朝"/>
          <w:lang w:eastAsia="ja-JP"/>
        </w:rPr>
      </w:pPr>
      <w:r w:rsidRPr="0069410B">
        <w:rPr>
          <w:rFonts w:ascii="ＭＳ 明朝" w:eastAsia="ＭＳ 明朝" w:hAnsi="ＭＳ 明朝" w:cs="ＭＳ 明朝"/>
          <w:lang w:eastAsia="ja-JP"/>
        </w:rPr>
        <w:t>あっせん</w:t>
      </w:r>
      <w:r w:rsidR="00C621E7" w:rsidRPr="0069410B">
        <w:rPr>
          <w:rFonts w:ascii="ＭＳ 明朝" w:eastAsia="ＭＳ 明朝" w:hAnsi="ＭＳ 明朝" w:cs="ＭＳ 明朝" w:hint="eastAsia"/>
          <w:lang w:eastAsia="ja-JP"/>
        </w:rPr>
        <w:t>の</w:t>
      </w:r>
      <w:r w:rsidR="00C621E7" w:rsidRPr="0069410B">
        <w:rPr>
          <w:rFonts w:ascii="ＭＳ 明朝" w:eastAsia="ＭＳ 明朝" w:hAnsi="ＭＳ 明朝" w:cs="ＭＳ 明朝"/>
          <w:lang w:eastAsia="ja-JP"/>
        </w:rPr>
        <w:t>途中で</w:t>
      </w:r>
      <w:r w:rsidR="00C621E7" w:rsidRPr="0069410B">
        <w:rPr>
          <w:rFonts w:ascii="ＭＳ 明朝" w:eastAsia="ＭＳ 明朝" w:hAnsi="ＭＳ 明朝" w:cs="ＭＳ 明朝" w:hint="eastAsia"/>
          <w:lang w:eastAsia="ja-JP"/>
        </w:rPr>
        <w:t>当事者</w:t>
      </w:r>
      <w:r w:rsidR="00C621E7" w:rsidRPr="0069410B">
        <w:rPr>
          <w:rFonts w:ascii="ＭＳ 明朝" w:eastAsia="ＭＳ 明朝" w:hAnsi="ＭＳ 明朝" w:cs="ＭＳ 明朝"/>
          <w:lang w:eastAsia="ja-JP"/>
        </w:rPr>
        <w:t>の</w:t>
      </w:r>
      <w:r w:rsidRPr="0069410B">
        <w:rPr>
          <w:rFonts w:ascii="ＭＳ 明朝" w:eastAsia="ＭＳ 明朝" w:hAnsi="ＭＳ 明朝" w:cs="ＭＳ 明朝"/>
          <w:lang w:eastAsia="ja-JP"/>
        </w:rPr>
        <w:t>合意によって仲裁に移行したり、仲裁の</w:t>
      </w:r>
      <w:r w:rsidR="00C621E7" w:rsidRPr="0069410B">
        <w:rPr>
          <w:rFonts w:ascii="ＭＳ 明朝" w:eastAsia="ＭＳ 明朝" w:hAnsi="ＭＳ 明朝" w:cs="ＭＳ 明朝" w:hint="eastAsia"/>
          <w:lang w:eastAsia="ja-JP"/>
        </w:rPr>
        <w:t>途</w:t>
      </w:r>
      <w:r w:rsidRPr="0069410B">
        <w:rPr>
          <w:rFonts w:ascii="ＭＳ 明朝" w:eastAsia="ＭＳ 明朝" w:hAnsi="ＭＳ 明朝" w:cs="ＭＳ 明朝"/>
          <w:lang w:eastAsia="ja-JP"/>
        </w:rPr>
        <w:t>中で仲裁人が和解を勧めることもあります</w:t>
      </w:r>
      <w:r w:rsidR="006374E9" w:rsidRPr="0069410B">
        <w:rPr>
          <w:rFonts w:ascii="ＭＳ 明朝" w:eastAsia="ＭＳ 明朝" w:hAnsi="ＭＳ 明朝" w:cs="ＭＳ 明朝" w:hint="eastAsia"/>
          <w:lang w:eastAsia="ja-JP"/>
        </w:rPr>
        <w:t>。</w:t>
      </w:r>
    </w:p>
    <w:p w14:paraId="27F3FA0E" w14:textId="5350BF19" w:rsidR="006374E9" w:rsidRPr="0069410B" w:rsidRDefault="006374E9" w:rsidP="006374E9">
      <w:pPr>
        <w:pStyle w:val="a3"/>
        <w:spacing w:before="34"/>
        <w:ind w:left="0" w:right="43"/>
        <w:jc w:val="both"/>
        <w:rPr>
          <w:rFonts w:eastAsia="ＭＳ 明朝"/>
          <w:lang w:eastAsia="ja-JP"/>
        </w:rPr>
      </w:pPr>
      <w:r w:rsidRPr="0069410B">
        <w:rPr>
          <w:rFonts w:hint="eastAsia"/>
        </w:rPr>
        <w:t>2</w:t>
      </w:r>
      <w:r w:rsidRPr="0069410B">
        <w:rPr>
          <w:rFonts w:ascii="游明朝" w:eastAsia="游明朝" w:hAnsi="游明朝" w:hint="eastAsia"/>
          <w:lang w:eastAsia="ja-JP"/>
        </w:rPr>
        <w:t xml:space="preserve">  </w:t>
      </w:r>
      <w:r w:rsidRPr="0069410B">
        <w:rPr>
          <w:rFonts w:hint="eastAsia"/>
        </w:rPr>
        <w:t>Type</w:t>
      </w:r>
      <w:r w:rsidR="00115020">
        <w:t>s</w:t>
      </w:r>
      <w:r w:rsidRPr="0069410B">
        <w:rPr>
          <w:rFonts w:hint="eastAsia"/>
        </w:rPr>
        <w:t xml:space="preserve"> of ADR </w:t>
      </w:r>
      <w:r w:rsidRPr="0069410B">
        <w:rPr>
          <w:rFonts w:eastAsia="ＭＳ 明朝" w:hint="eastAsia"/>
          <w:lang w:eastAsia="ja-JP"/>
        </w:rPr>
        <w:t>P</w:t>
      </w:r>
      <w:r w:rsidRPr="0069410B">
        <w:rPr>
          <w:rFonts w:hint="eastAsia"/>
        </w:rPr>
        <w:t>roceedings</w:t>
      </w:r>
    </w:p>
    <w:p w14:paraId="55CCC4C6" w14:textId="77777777" w:rsidR="006374E9" w:rsidRPr="0069410B" w:rsidRDefault="006374E9" w:rsidP="006374E9">
      <w:pPr>
        <w:pStyle w:val="a3"/>
        <w:spacing w:before="34"/>
        <w:ind w:rightChars="20" w:right="42"/>
        <w:jc w:val="both"/>
        <w:rPr>
          <w:rFonts w:eastAsia="ＭＳ 明朝"/>
          <w:lang w:eastAsia="ja-JP"/>
        </w:rPr>
      </w:pPr>
      <w:r w:rsidRPr="0069410B">
        <w:rPr>
          <w:rFonts w:hint="eastAsia"/>
        </w:rPr>
        <w:t>There are two types of ADR proceedings:</w:t>
      </w:r>
    </w:p>
    <w:p w14:paraId="2BA5CA08" w14:textId="6E44A902" w:rsidR="006374E9" w:rsidRPr="0069410B" w:rsidRDefault="006374E9" w:rsidP="006374E9">
      <w:pPr>
        <w:ind w:leftChars="107" w:left="645" w:hangingChars="200" w:hanging="420"/>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Mediation</w:t>
      </w:r>
      <w:r w:rsidRPr="0069410B">
        <w:rPr>
          <w:rFonts w:ascii="Times New Roman" w:hAnsi="Times New Roman" w:hint="eastAsia"/>
          <w:szCs w:val="21"/>
        </w:rPr>
        <w:t xml:space="preserve"> for settlement</w:t>
      </w:r>
      <w:r w:rsidRPr="0069410B">
        <w:rPr>
          <w:rFonts w:ascii="Times New Roman" w:hAnsi="Times New Roman"/>
          <w:szCs w:val="21"/>
        </w:rPr>
        <w:t xml:space="preserve"> (mediators will help the parties </w:t>
      </w:r>
      <w:r w:rsidR="00115020">
        <w:rPr>
          <w:rFonts w:ascii="Times New Roman" w:hAnsi="Times New Roman"/>
          <w:szCs w:val="21"/>
        </w:rPr>
        <w:t>re</w:t>
      </w:r>
      <w:r w:rsidRPr="0069410B">
        <w:rPr>
          <w:rFonts w:ascii="Times New Roman" w:hAnsi="Times New Roman"/>
          <w:szCs w:val="21"/>
        </w:rPr>
        <w:t xml:space="preserve">solve </w:t>
      </w:r>
      <w:r w:rsidRPr="0069410B">
        <w:rPr>
          <w:rFonts w:ascii="Times New Roman" w:hAnsi="Times New Roman" w:hint="eastAsia"/>
          <w:szCs w:val="21"/>
        </w:rPr>
        <w:t>a</w:t>
      </w:r>
      <w:r w:rsidRPr="0069410B">
        <w:rPr>
          <w:rFonts w:ascii="Times New Roman" w:hAnsi="Times New Roman"/>
          <w:szCs w:val="21"/>
        </w:rPr>
        <w:t xml:space="preserve"> dispute through mutual discussion; hereinafter referred to as “mediation”); and</w:t>
      </w:r>
    </w:p>
    <w:p w14:paraId="1244502D" w14:textId="02BC7AC3" w:rsidR="006374E9" w:rsidRPr="0069410B" w:rsidRDefault="006374E9" w:rsidP="006374E9">
      <w:pPr>
        <w:ind w:leftChars="107" w:left="645" w:hangingChars="200" w:hanging="420"/>
        <w:rPr>
          <w:rFonts w:ascii="Times New Roman" w:eastAsia="ＭＳ 明朝"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Arbitration (arbitrators will make</w:t>
      </w:r>
      <w:r w:rsidRPr="0069410B">
        <w:rPr>
          <w:rFonts w:ascii="Times New Roman" w:hAnsi="Times New Roman" w:hint="eastAsia"/>
          <w:szCs w:val="21"/>
        </w:rPr>
        <w:t xml:space="preserve"> a</w:t>
      </w:r>
      <w:r w:rsidRPr="0069410B">
        <w:rPr>
          <w:rFonts w:ascii="Times New Roman" w:hAnsi="Times New Roman"/>
          <w:szCs w:val="21"/>
        </w:rPr>
        <w:t xml:space="preserve"> decision based on an agreement between the parties to refer the dispute to </w:t>
      </w:r>
      <w:r w:rsidR="00115020">
        <w:rPr>
          <w:rFonts w:ascii="Times New Roman" w:hAnsi="Times New Roman"/>
          <w:szCs w:val="21"/>
        </w:rPr>
        <w:t>an</w:t>
      </w:r>
      <w:r w:rsidRPr="0069410B">
        <w:rPr>
          <w:rFonts w:ascii="Times New Roman" w:hAnsi="Times New Roman" w:hint="eastAsia"/>
          <w:szCs w:val="21"/>
        </w:rPr>
        <w:t xml:space="preserve"> </w:t>
      </w:r>
      <w:r w:rsidRPr="0069410B">
        <w:rPr>
          <w:rFonts w:ascii="Times New Roman" w:hAnsi="Times New Roman"/>
          <w:szCs w:val="21"/>
        </w:rPr>
        <w:t>arbitrator’s decision).</w:t>
      </w:r>
    </w:p>
    <w:p w14:paraId="61C49BD2" w14:textId="77777777" w:rsidR="006374E9" w:rsidRPr="0069410B" w:rsidRDefault="006374E9" w:rsidP="006374E9">
      <w:pPr>
        <w:pStyle w:val="a3"/>
        <w:spacing w:before="34"/>
        <w:ind w:left="195" w:right="43" w:firstLineChars="50" w:firstLine="105"/>
        <w:jc w:val="both"/>
        <w:rPr>
          <w:rFonts w:eastAsia="ＭＳ 明朝"/>
          <w:lang w:eastAsia="ja-JP"/>
        </w:rPr>
      </w:pPr>
      <w:r w:rsidRPr="0069410B">
        <w:t>There are some cases where mediation proceeding</w:t>
      </w:r>
      <w:r w:rsidRPr="0069410B">
        <w:rPr>
          <w:rFonts w:eastAsia="ＭＳ 明朝" w:hint="eastAsia"/>
          <w:lang w:eastAsia="ja-JP"/>
        </w:rPr>
        <w:t>s</w:t>
      </w:r>
      <w:r w:rsidRPr="0069410B">
        <w:t xml:space="preserve"> </w:t>
      </w:r>
      <w:r w:rsidRPr="0069410B">
        <w:rPr>
          <w:rFonts w:eastAsia="ＭＳ 明朝" w:hint="eastAsia"/>
          <w:lang w:eastAsia="ja-JP"/>
        </w:rPr>
        <w:t>are</w:t>
      </w:r>
      <w:r w:rsidRPr="0069410B">
        <w:t>, at some point, changed to arbitration proceeding</w:t>
      </w:r>
      <w:r w:rsidRPr="0069410B">
        <w:rPr>
          <w:rFonts w:eastAsia="ＭＳ 明朝" w:hint="eastAsia"/>
          <w:lang w:eastAsia="ja-JP"/>
        </w:rPr>
        <w:t>s</w:t>
      </w:r>
      <w:r w:rsidRPr="0069410B">
        <w:t xml:space="preserve"> based on the parties’ agreement or where arbitrators recommend settlement during the arbitration proceeding</w:t>
      </w:r>
      <w:r w:rsidRPr="0069410B">
        <w:rPr>
          <w:rFonts w:eastAsia="ＭＳ 明朝" w:hint="eastAsia"/>
          <w:lang w:eastAsia="ja-JP"/>
        </w:rPr>
        <w:t>s</w:t>
      </w:r>
      <w:r w:rsidRPr="0069410B">
        <w:t>.</w:t>
      </w:r>
    </w:p>
    <w:p w14:paraId="4E9AC073" w14:textId="77777777" w:rsidR="006374E9" w:rsidRPr="0069410B" w:rsidRDefault="006374E9" w:rsidP="006374E9">
      <w:pPr>
        <w:pStyle w:val="a3"/>
        <w:spacing w:before="34"/>
        <w:ind w:left="0" w:right="43"/>
        <w:rPr>
          <w:rFonts w:ascii="ＭＳ 明朝" w:eastAsia="ＭＳ 明朝" w:hAnsi="ＭＳ 明朝" w:cs="ＭＳ ゴシック"/>
          <w:lang w:eastAsia="ja-JP"/>
        </w:rPr>
      </w:pPr>
    </w:p>
    <w:p w14:paraId="21D5CA9B" w14:textId="77777777" w:rsidR="00EF6FD2" w:rsidRPr="0069410B" w:rsidRDefault="00CB4131" w:rsidP="00EF6FD2">
      <w:pPr>
        <w:spacing w:before="4"/>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３　依頼の方法</w:t>
      </w:r>
    </w:p>
    <w:p w14:paraId="21CA5315" w14:textId="77777777" w:rsidR="00CB4131" w:rsidRPr="0069410B" w:rsidRDefault="00CB4131" w:rsidP="00EF6FD2">
      <w:pPr>
        <w:spacing w:before="4"/>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⑴　申立人</w:t>
      </w:r>
    </w:p>
    <w:p w14:paraId="69E21E00" w14:textId="77777777" w:rsidR="00CB4131" w:rsidRPr="0069410B" w:rsidRDefault="00CB4131" w:rsidP="00CB4131">
      <w:pPr>
        <w:spacing w:before="4"/>
        <w:ind w:left="406" w:hangingChars="203" w:hanging="40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Pr="0069410B">
        <w:rPr>
          <w:rFonts w:ascii="ＭＳ 明朝" w:eastAsia="ＭＳ 明朝" w:hAnsi="ＭＳ 明朝" w:cs="ＭＳ 明朝"/>
        </w:rPr>
        <w:t>あっせん、仲裁による紛争解決を希望される方は、</w:t>
      </w:r>
      <w:r w:rsidR="00C621E7" w:rsidRPr="0069410B">
        <w:rPr>
          <w:rFonts w:ascii="ＭＳ 明朝" w:eastAsia="ＭＳ 明朝" w:hAnsi="ＭＳ 明朝" w:cs="ＭＳ 明朝" w:hint="eastAsia"/>
        </w:rPr>
        <w:t>センター</w:t>
      </w:r>
      <w:r w:rsidR="00C621E7" w:rsidRPr="0069410B">
        <w:rPr>
          <w:rFonts w:ascii="ＭＳ 明朝" w:eastAsia="ＭＳ 明朝" w:hAnsi="ＭＳ 明朝" w:cs="ＭＳ 明朝"/>
        </w:rPr>
        <w:t>から</w:t>
      </w:r>
      <w:r w:rsidRPr="0069410B">
        <w:rPr>
          <w:rFonts w:ascii="ＭＳ 明朝" w:eastAsia="ＭＳ 明朝" w:hAnsi="ＭＳ 明朝" w:cs="ＭＳ 明朝"/>
        </w:rPr>
        <w:t>本概要説明書に基づいて手続の概要等について説明を受けて下さい。不明な点は電子メールでお問い合わせ下さい</w:t>
      </w:r>
      <w:r w:rsidRPr="0069410B">
        <w:rPr>
          <w:rFonts w:ascii="ＭＳ 明朝" w:eastAsia="ＭＳ 明朝" w:hAnsi="ＭＳ 明朝" w:cs="ＭＳ 明朝" w:hint="eastAsia"/>
        </w:rPr>
        <w:t>。</w:t>
      </w:r>
    </w:p>
    <w:p w14:paraId="22A5C9E2"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あっせん、仲裁の申立は、口頭では受け付けていません。原則として日本語または英語で作成した申立書に必要な書類（日本の外務省の援助決定通知書写し、委任状、証拠の写し等、末尾に署名をした本概要説明書、パスポートの写し）を添付して、センター受付に配達証明付書留郵便（国際郵便の場合を含む）または電子メールで提出して下さい。センターの判断によりその他の言語による申立も可能です</w:t>
      </w:r>
      <w:r w:rsidRPr="0069410B">
        <w:rPr>
          <w:rFonts w:ascii="ＭＳ 明朝" w:eastAsia="ＭＳ 明朝" w:hAnsi="ＭＳ 明朝" w:cs="ＭＳ 明朝" w:hint="eastAsia"/>
        </w:rPr>
        <w:t>。</w:t>
      </w:r>
    </w:p>
    <w:p w14:paraId="4D3E9B72"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申立書等の書面または証拠が英語</w:t>
      </w:r>
      <w:r w:rsidRPr="0069410B">
        <w:rPr>
          <w:rFonts w:ascii="ＭＳ 明朝" w:eastAsia="ＭＳ 明朝" w:hAnsi="ＭＳ 明朝" w:cs="ＭＳ 明朝" w:hint="eastAsia"/>
        </w:rPr>
        <w:t>以外の</w:t>
      </w:r>
      <w:r w:rsidRPr="0069410B">
        <w:rPr>
          <w:rFonts w:ascii="ＭＳ 明朝" w:eastAsia="ＭＳ 明朝" w:hAnsi="ＭＳ 明朝" w:cs="ＭＳ 明朝"/>
        </w:rPr>
        <w:t>外国語の場合、日本語訳</w:t>
      </w:r>
      <w:r w:rsidRPr="0069410B">
        <w:rPr>
          <w:rFonts w:ascii="ＭＳ 明朝" w:eastAsia="ＭＳ 明朝" w:hAnsi="ＭＳ 明朝" w:cs="ＭＳ 明朝" w:hint="eastAsia"/>
        </w:rPr>
        <w:t>又は英訳</w:t>
      </w:r>
      <w:r w:rsidRPr="0069410B">
        <w:rPr>
          <w:rFonts w:ascii="ＭＳ 明朝" w:eastAsia="ＭＳ 明朝" w:hAnsi="ＭＳ 明朝" w:cs="ＭＳ 明朝"/>
        </w:rPr>
        <w:t>を付してください。申立書及び証拠書類の提出通数は、相手方の数＋</w:t>
      </w:r>
      <w:r w:rsidRPr="0069410B">
        <w:rPr>
          <w:rFonts w:ascii="ＭＳ 明朝" w:eastAsia="ＭＳ 明朝" w:hAnsi="ＭＳ 明朝" w:cs="ＭＳ 明朝" w:hint="eastAsia"/>
        </w:rPr>
        <w:t>３</w:t>
      </w:r>
      <w:r w:rsidRPr="0069410B">
        <w:rPr>
          <w:rFonts w:ascii="ＭＳ 明朝" w:eastAsia="ＭＳ 明朝" w:hAnsi="ＭＳ 明朝" w:cs="ＭＳ 明朝"/>
        </w:rPr>
        <w:t>通です</w:t>
      </w:r>
      <w:r w:rsidRPr="0069410B">
        <w:rPr>
          <w:rFonts w:ascii="ＭＳ 明朝" w:eastAsia="ＭＳ 明朝" w:hAnsi="ＭＳ 明朝" w:cs="ＭＳ 明朝" w:hint="eastAsia"/>
        </w:rPr>
        <w:t>。</w:t>
      </w:r>
    </w:p>
    <w:p w14:paraId="75DE5507" w14:textId="77777777" w:rsidR="00CB4131" w:rsidRPr="0069410B" w:rsidRDefault="00CB4131" w:rsidP="00CB4131">
      <w:pPr>
        <w:spacing w:before="4"/>
        <w:ind w:left="406" w:hangingChars="203" w:hanging="40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⑵　相手方</w:t>
      </w:r>
    </w:p>
    <w:p w14:paraId="6D70EDF8" w14:textId="77777777" w:rsidR="00CB4131" w:rsidRPr="0069410B" w:rsidRDefault="00CB4131" w:rsidP="00CB4131">
      <w:pPr>
        <w:spacing w:before="4"/>
        <w:ind w:left="406" w:hangingChars="203" w:hanging="40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w:t>
      </w:r>
      <w:r w:rsidR="00C621E7" w:rsidRPr="0069410B">
        <w:rPr>
          <w:rFonts w:ascii="ＭＳ 明朝" w:eastAsia="ＭＳ 明朝" w:hAnsi="ＭＳ 明朝" w:cs="ＭＳ 明朝" w:hint="eastAsia"/>
          <w:szCs w:val="21"/>
        </w:rPr>
        <w:t>申請書</w:t>
      </w:r>
      <w:r w:rsidR="00C621E7" w:rsidRPr="0069410B">
        <w:rPr>
          <w:rFonts w:ascii="ＭＳ 明朝" w:eastAsia="ＭＳ 明朝" w:hAnsi="ＭＳ 明朝" w:cs="ＭＳ 明朝"/>
          <w:szCs w:val="21"/>
        </w:rPr>
        <w:t>等の書類を受け取った後、</w:t>
      </w:r>
      <w:r w:rsidRPr="0069410B">
        <w:rPr>
          <w:rFonts w:ascii="ＭＳ 明朝" w:eastAsia="ＭＳ 明朝" w:hAnsi="ＭＳ 明朝" w:cs="ＭＳ 明朝"/>
        </w:rPr>
        <w:t>センターに</w:t>
      </w:r>
      <w:r w:rsidR="00C621E7" w:rsidRPr="0069410B">
        <w:rPr>
          <w:rFonts w:ascii="ＭＳ 明朝" w:eastAsia="ＭＳ 明朝" w:hAnsi="ＭＳ 明朝" w:cs="ＭＳ 明朝" w:hint="eastAsia"/>
        </w:rPr>
        <w:t>対し</w:t>
      </w:r>
      <w:r w:rsidR="00C621E7" w:rsidRPr="0069410B">
        <w:rPr>
          <w:rFonts w:ascii="ＭＳ 明朝" w:eastAsia="ＭＳ 明朝" w:hAnsi="ＭＳ 明朝" w:cs="ＭＳ 明朝"/>
        </w:rPr>
        <w:t>、</w:t>
      </w:r>
      <w:r w:rsidRPr="0069410B">
        <w:rPr>
          <w:rFonts w:ascii="ＭＳ 明朝" w:eastAsia="ＭＳ 明朝" w:hAnsi="ＭＳ 明朝" w:cs="ＭＳ 明朝"/>
        </w:rPr>
        <w:t>あっせん、仲裁に応じるか否かの</w:t>
      </w:r>
      <w:r w:rsidRPr="0069410B">
        <w:rPr>
          <w:rFonts w:ascii="ＭＳ 明朝" w:eastAsia="ＭＳ 明朝" w:hAnsi="ＭＳ 明朝" w:cs="ＭＳ 明朝"/>
        </w:rPr>
        <w:lastRenderedPageBreak/>
        <w:t>意思</w:t>
      </w:r>
      <w:r w:rsidR="00C621E7" w:rsidRPr="0069410B">
        <w:rPr>
          <w:rFonts w:ascii="ＭＳ 明朝" w:eastAsia="ＭＳ 明朝" w:hAnsi="ＭＳ 明朝" w:cs="ＭＳ 明朝" w:hint="eastAsia"/>
        </w:rPr>
        <w:t>を、</w:t>
      </w:r>
      <w:r w:rsidR="00C621E7" w:rsidRPr="0069410B">
        <w:rPr>
          <w:rFonts w:ascii="ＭＳ 明朝" w:eastAsia="ＭＳ 明朝" w:hAnsi="ＭＳ 明朝" w:cs="ＭＳ 明朝"/>
        </w:rPr>
        <w:t>同封している回答書に記入して、お知らせ下さい</w:t>
      </w:r>
      <w:r w:rsidR="00C621E7" w:rsidRPr="0069410B">
        <w:rPr>
          <w:rFonts w:ascii="ＭＳ 明朝" w:eastAsia="ＭＳ 明朝" w:hAnsi="ＭＳ 明朝" w:cs="ＭＳ 明朝" w:hint="eastAsia"/>
        </w:rPr>
        <w:t>。</w:t>
      </w:r>
    </w:p>
    <w:p w14:paraId="206629D3" w14:textId="77777777" w:rsidR="00CB4131" w:rsidRPr="0069410B" w:rsidRDefault="00CB4131" w:rsidP="00CB4131">
      <w:pPr>
        <w:spacing w:before="4"/>
        <w:ind w:left="406" w:hangingChars="203" w:hanging="40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00C621E7" w:rsidRPr="0069410B">
        <w:rPr>
          <w:rFonts w:ascii="ＭＳ 明朝" w:eastAsia="ＭＳ 明朝" w:hAnsi="ＭＳ 明朝" w:cs="ＭＳ 明朝" w:hint="eastAsia"/>
          <w:sz w:val="20"/>
          <w:szCs w:val="20"/>
        </w:rPr>
        <w:t>あっせん、</w:t>
      </w:r>
      <w:r w:rsidR="00C621E7" w:rsidRPr="0069410B">
        <w:rPr>
          <w:rFonts w:ascii="ＭＳ 明朝" w:eastAsia="ＭＳ 明朝" w:hAnsi="ＭＳ 明朝" w:cs="ＭＳ 明朝"/>
          <w:sz w:val="20"/>
          <w:szCs w:val="20"/>
        </w:rPr>
        <w:t>仲裁に</w:t>
      </w:r>
      <w:r w:rsidRPr="0069410B">
        <w:rPr>
          <w:rFonts w:ascii="ＭＳ 明朝" w:eastAsia="ＭＳ 明朝" w:hAnsi="ＭＳ 明朝" w:cs="ＭＳ 明朝"/>
        </w:rPr>
        <w:t>応じるときは、</w:t>
      </w:r>
      <w:r w:rsidR="00C621E7" w:rsidRPr="0069410B">
        <w:rPr>
          <w:rFonts w:ascii="ＭＳ 明朝" w:eastAsia="ＭＳ 明朝" w:hAnsi="ＭＳ 明朝" w:cs="ＭＳ 明朝" w:hint="eastAsia"/>
        </w:rPr>
        <w:t>あなたの</w:t>
      </w:r>
      <w:r w:rsidR="00C621E7" w:rsidRPr="0069410B">
        <w:rPr>
          <w:rFonts w:ascii="ＭＳ 明朝" w:eastAsia="ＭＳ 明朝" w:hAnsi="ＭＳ 明朝" w:cs="ＭＳ 明朝"/>
        </w:rPr>
        <w:t>言い分を、</w:t>
      </w:r>
      <w:r w:rsidRPr="0069410B">
        <w:rPr>
          <w:rFonts w:ascii="ＭＳ 明朝" w:eastAsia="ＭＳ 明朝" w:hAnsi="ＭＳ 明朝" w:cs="ＭＳ 明朝" w:hint="eastAsia"/>
        </w:rPr>
        <w:t>日本語又は英語</w:t>
      </w:r>
      <w:r w:rsidR="00C621E7" w:rsidRPr="0069410B">
        <w:rPr>
          <w:rFonts w:ascii="ＭＳ 明朝" w:eastAsia="ＭＳ 明朝" w:hAnsi="ＭＳ 明朝" w:cs="ＭＳ 明朝" w:hint="eastAsia"/>
        </w:rPr>
        <w:t>で</w:t>
      </w:r>
      <w:r w:rsidR="00C621E7" w:rsidRPr="0069410B">
        <w:rPr>
          <w:rFonts w:ascii="ＭＳ 明朝" w:eastAsia="ＭＳ 明朝" w:hAnsi="ＭＳ 明朝" w:cs="ＭＳ 明朝"/>
        </w:rPr>
        <w:t>記載した</w:t>
      </w:r>
      <w:r w:rsidRPr="0069410B">
        <w:rPr>
          <w:rFonts w:ascii="ＭＳ 明朝" w:eastAsia="ＭＳ 明朝" w:hAnsi="ＭＳ 明朝" w:cs="ＭＳ 明朝"/>
        </w:rPr>
        <w:t>答弁書</w:t>
      </w:r>
      <w:r w:rsidRPr="0069410B">
        <w:rPr>
          <w:rFonts w:ascii="ＭＳ 明朝" w:eastAsia="ＭＳ 明朝" w:hAnsi="ＭＳ 明朝" w:cs="ＭＳ 明朝" w:hint="eastAsia"/>
        </w:rPr>
        <w:t>を</w:t>
      </w:r>
      <w:r w:rsidRPr="0069410B">
        <w:rPr>
          <w:rFonts w:ascii="ＭＳ 明朝" w:eastAsia="ＭＳ 明朝" w:hAnsi="ＭＳ 明朝" w:cs="ＭＳ 明朝"/>
        </w:rPr>
        <w:t>提出して下さい。日本語</w:t>
      </w:r>
      <w:r w:rsidRPr="0069410B">
        <w:rPr>
          <w:rFonts w:ascii="ＭＳ 明朝" w:eastAsia="ＭＳ 明朝" w:hAnsi="ＭＳ 明朝" w:cs="ＭＳ 明朝" w:hint="eastAsia"/>
        </w:rPr>
        <w:t>又は英語以外の言語</w:t>
      </w:r>
      <w:r w:rsidRPr="0069410B">
        <w:rPr>
          <w:rFonts w:ascii="ＭＳ 明朝" w:eastAsia="ＭＳ 明朝" w:hAnsi="ＭＳ 明朝" w:cs="ＭＳ 明朝"/>
        </w:rPr>
        <w:t>で答弁書等の書面を提出する場合は、</w:t>
      </w:r>
      <w:r w:rsidRPr="0069410B">
        <w:rPr>
          <w:rFonts w:ascii="ＭＳ 明朝" w:eastAsia="ＭＳ 明朝" w:hAnsi="ＭＳ 明朝" w:cs="ＭＳ 明朝" w:hint="eastAsia"/>
        </w:rPr>
        <w:t>日本語又は英語の訳文を付してください。</w:t>
      </w:r>
    </w:p>
    <w:p w14:paraId="0A5F3855"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00C621E7" w:rsidRPr="0069410B">
        <w:rPr>
          <w:rFonts w:ascii="ＭＳ 明朝" w:eastAsia="ＭＳ 明朝" w:hAnsi="ＭＳ 明朝" w:cs="ＭＳ 明朝" w:hint="eastAsia"/>
        </w:rPr>
        <w:t>答弁書</w:t>
      </w:r>
      <w:r w:rsidR="004520A5" w:rsidRPr="0069410B">
        <w:rPr>
          <w:rFonts w:ascii="ＭＳ 明朝" w:eastAsia="ＭＳ 明朝" w:hAnsi="ＭＳ 明朝" w:cs="ＭＳ 明朝"/>
        </w:rPr>
        <w:t>や証拠書類の提出通数は、申立人の数＋</w:t>
      </w:r>
      <w:r w:rsidR="004520A5" w:rsidRPr="0069410B">
        <w:rPr>
          <w:rFonts w:ascii="ＭＳ 明朝" w:eastAsia="ＭＳ 明朝" w:hAnsi="ＭＳ 明朝" w:cs="ＭＳ 明朝" w:hint="eastAsia"/>
        </w:rPr>
        <w:t>３</w:t>
      </w:r>
      <w:r w:rsidR="004520A5" w:rsidRPr="0069410B">
        <w:rPr>
          <w:rFonts w:ascii="ＭＳ 明朝" w:eastAsia="ＭＳ 明朝" w:hAnsi="ＭＳ 明朝" w:cs="ＭＳ 明朝"/>
        </w:rPr>
        <w:t>通です</w:t>
      </w:r>
      <w:r w:rsidR="004520A5" w:rsidRPr="0069410B">
        <w:rPr>
          <w:rFonts w:ascii="ＭＳ 明朝" w:eastAsia="ＭＳ 明朝" w:hAnsi="ＭＳ 明朝" w:cs="ＭＳ 明朝" w:hint="eastAsia"/>
        </w:rPr>
        <w:t>。</w:t>
      </w:r>
    </w:p>
    <w:p w14:paraId="0200BC98" w14:textId="77777777" w:rsidR="00C621E7" w:rsidRPr="0069410B" w:rsidRDefault="00C621E7"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 xml:space="preserve">　　</w:t>
      </w:r>
      <w:r w:rsidRPr="0069410B">
        <w:rPr>
          <w:rFonts w:ascii="ＭＳ 明朝" w:eastAsia="ＭＳ 明朝" w:hAnsi="ＭＳ 明朝" w:cs="ＭＳ 明朝" w:hint="eastAsia"/>
        </w:rPr>
        <w:t>なお、申請書</w:t>
      </w:r>
      <w:r w:rsidRPr="0069410B">
        <w:rPr>
          <w:rFonts w:ascii="ＭＳ 明朝" w:eastAsia="ＭＳ 明朝" w:hAnsi="ＭＳ 明朝" w:cs="ＭＳ 明朝"/>
        </w:rPr>
        <w:t>等と一緒に本概要説明書をお送りしますが、期日開始前に</w:t>
      </w:r>
      <w:r w:rsidRPr="0069410B">
        <w:rPr>
          <w:rFonts w:ascii="ＭＳ 明朝" w:eastAsia="ＭＳ 明朝" w:hAnsi="ＭＳ 明朝" w:cs="ＭＳ 明朝" w:hint="eastAsia"/>
        </w:rPr>
        <w:t>改めて</w:t>
      </w:r>
      <w:r w:rsidRPr="0069410B">
        <w:rPr>
          <w:rFonts w:ascii="ＭＳ 明朝" w:eastAsia="ＭＳ 明朝" w:hAnsi="ＭＳ 明朝" w:cs="ＭＳ 明朝"/>
        </w:rPr>
        <w:t>センターから</w:t>
      </w:r>
      <w:r w:rsidRPr="0069410B">
        <w:rPr>
          <w:rFonts w:ascii="ＭＳ 明朝" w:eastAsia="ＭＳ 明朝" w:hAnsi="ＭＳ 明朝" w:cs="ＭＳ 明朝" w:hint="eastAsia"/>
        </w:rPr>
        <w:t>本概要</w:t>
      </w:r>
      <w:r w:rsidRPr="0069410B">
        <w:rPr>
          <w:rFonts w:ascii="ＭＳ 明朝" w:eastAsia="ＭＳ 明朝" w:hAnsi="ＭＳ 明朝" w:cs="ＭＳ 明朝"/>
        </w:rPr>
        <w:t>説明書に基づいて手続の概要等について説明を受けて下さい。</w:t>
      </w:r>
    </w:p>
    <w:p w14:paraId="714FD108" w14:textId="77777777" w:rsidR="004520A5" w:rsidRPr="0069410B" w:rsidRDefault="004520A5" w:rsidP="004520A5">
      <w:pPr>
        <w:spacing w:before="4"/>
        <w:ind w:left="416" w:hangingChars="208" w:hanging="41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⑶　代理人</w:t>
      </w:r>
    </w:p>
    <w:p w14:paraId="1E131A7E" w14:textId="77777777" w:rsidR="004520A5" w:rsidRPr="0069410B" w:rsidRDefault="004520A5" w:rsidP="004520A5">
      <w:pPr>
        <w:spacing w:before="4"/>
        <w:ind w:left="416" w:hangingChars="208" w:hanging="41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005777E2" w:rsidRPr="0069410B">
        <w:rPr>
          <w:rFonts w:ascii="ＭＳ 明朝" w:eastAsia="ＭＳ 明朝" w:hAnsi="ＭＳ 明朝" w:cs="ＭＳ 明朝"/>
        </w:rPr>
        <w:t>代理人を付けることもできますが、</w:t>
      </w:r>
      <w:r w:rsidRPr="0069410B">
        <w:rPr>
          <w:rFonts w:ascii="ＭＳ 明朝" w:eastAsia="ＭＳ 明朝" w:hAnsi="ＭＳ 明朝" w:cs="ＭＳ 明朝"/>
        </w:rPr>
        <w:t>原則として日本法上の弁護士に限ります</w:t>
      </w:r>
      <w:r w:rsidRPr="0069410B">
        <w:rPr>
          <w:rFonts w:ascii="ＭＳ 明朝" w:eastAsia="ＭＳ 明朝" w:hAnsi="ＭＳ 明朝" w:cs="ＭＳ 明朝" w:hint="eastAsia"/>
        </w:rPr>
        <w:t>。</w:t>
      </w:r>
      <w:r w:rsidR="005777E2" w:rsidRPr="0069410B">
        <w:rPr>
          <w:rFonts w:ascii="ＭＳ 明朝" w:eastAsia="ＭＳ 明朝" w:hAnsi="ＭＳ 明朝" w:cs="ＭＳ 明朝" w:hint="eastAsia"/>
        </w:rPr>
        <w:t>なお、弁護士</w:t>
      </w:r>
      <w:r w:rsidR="005777E2" w:rsidRPr="0069410B">
        <w:rPr>
          <w:rFonts w:ascii="ＭＳ 明朝" w:eastAsia="ＭＳ 明朝" w:hAnsi="ＭＳ 明朝" w:cs="ＭＳ 明朝"/>
        </w:rPr>
        <w:t>以外の代理人も認められることがありますが、詳細についてはセンターにお問い合わせ下さい。</w:t>
      </w:r>
    </w:p>
    <w:p w14:paraId="5DEC249F" w14:textId="77777777" w:rsidR="006374E9" w:rsidRPr="0069410B" w:rsidRDefault="006374E9" w:rsidP="006374E9">
      <w:pPr>
        <w:spacing w:before="4"/>
        <w:rPr>
          <w:rFonts w:ascii="Times New Roman" w:eastAsia="ＭＳ 明朝" w:hAnsi="Times New Roman"/>
          <w:szCs w:val="21"/>
        </w:rPr>
      </w:pPr>
      <w:r w:rsidRPr="0069410B">
        <w:rPr>
          <w:rFonts w:ascii="Times New Roman" w:hAnsi="Times New Roman" w:hint="eastAsia"/>
          <w:szCs w:val="21"/>
        </w:rPr>
        <w:t>3  Method of Application</w:t>
      </w:r>
    </w:p>
    <w:p w14:paraId="4745C13A"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(1) Applicant</w:t>
      </w:r>
    </w:p>
    <w:p w14:paraId="5A12A343" w14:textId="13BE31F5"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If you wish to </w:t>
      </w:r>
      <w:r w:rsidR="00115020">
        <w:rPr>
          <w:rFonts w:ascii="Times New Roman" w:hAnsi="Times New Roman"/>
          <w:szCs w:val="21"/>
        </w:rPr>
        <w:t>re</w:t>
      </w:r>
      <w:r w:rsidRPr="0069410B">
        <w:rPr>
          <w:rFonts w:ascii="Times New Roman" w:hAnsi="Times New Roman"/>
          <w:szCs w:val="21"/>
        </w:rPr>
        <w:t xml:space="preserve">solve your dispute through mediation / arbitration, please </w:t>
      </w:r>
      <w:r w:rsidRPr="0069410B">
        <w:rPr>
          <w:rFonts w:ascii="Times New Roman" w:hAnsi="Times New Roman" w:hint="eastAsia"/>
          <w:szCs w:val="21"/>
        </w:rPr>
        <w:t>request</w:t>
      </w:r>
      <w:r w:rsidRPr="0069410B">
        <w:rPr>
          <w:rFonts w:ascii="Times New Roman" w:hAnsi="Times New Roman"/>
          <w:szCs w:val="21"/>
        </w:rPr>
        <w:t xml:space="preserve"> an explanation from the Center </w:t>
      </w:r>
      <w:r w:rsidR="00115020">
        <w:rPr>
          <w:rFonts w:ascii="Times New Roman" w:hAnsi="Times New Roman"/>
          <w:szCs w:val="21"/>
        </w:rPr>
        <w:t>for a</w:t>
      </w:r>
      <w:r w:rsidRPr="0069410B">
        <w:rPr>
          <w:rFonts w:ascii="Times New Roman" w:hAnsi="Times New Roman"/>
          <w:szCs w:val="21"/>
        </w:rPr>
        <w:t xml:space="preserve"> summary of the proceeding</w:t>
      </w:r>
      <w:r w:rsidRPr="0069410B">
        <w:rPr>
          <w:rFonts w:ascii="Times New Roman" w:hAnsi="Times New Roman" w:hint="eastAsia"/>
          <w:szCs w:val="21"/>
        </w:rPr>
        <w:t>s</w:t>
      </w:r>
      <w:r w:rsidRPr="0069410B">
        <w:rPr>
          <w:rFonts w:ascii="Times New Roman" w:hAnsi="Times New Roman"/>
          <w:szCs w:val="21"/>
        </w:rPr>
        <w:t xml:space="preserve"> based on this explanation document. </w:t>
      </w:r>
      <w:r w:rsidRPr="0069410B">
        <w:rPr>
          <w:rFonts w:ascii="Times New Roman" w:hAnsi="Times New Roman" w:hint="eastAsia"/>
          <w:szCs w:val="21"/>
        </w:rPr>
        <w:t xml:space="preserve"> </w:t>
      </w:r>
      <w:r w:rsidRPr="0069410B">
        <w:rPr>
          <w:rFonts w:ascii="Times New Roman" w:hAnsi="Times New Roman"/>
          <w:szCs w:val="21"/>
        </w:rPr>
        <w:t xml:space="preserve">If you have any questions, please contact the Center </w:t>
      </w:r>
      <w:r w:rsidRPr="0069410B">
        <w:rPr>
          <w:rFonts w:ascii="Times New Roman" w:hAnsi="Times New Roman" w:hint="eastAsia"/>
          <w:szCs w:val="21"/>
        </w:rPr>
        <w:t>via</w:t>
      </w:r>
      <w:r w:rsidRPr="0069410B">
        <w:rPr>
          <w:rFonts w:ascii="Times New Roman" w:hAnsi="Times New Roman"/>
          <w:szCs w:val="21"/>
        </w:rPr>
        <w:t xml:space="preserve"> e-mail.</w:t>
      </w:r>
    </w:p>
    <w:p w14:paraId="180E2F56" w14:textId="77777777"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hint="eastAsia"/>
          <w:szCs w:val="21"/>
        </w:rPr>
        <w:t>An application cannot be made for mediation / arbitration orally.  You must prepare the application form in English or Japanese as a general rule, attach the necessary documents (e.g., photocopy of the decision for assistance by the Ministry of F</w:t>
      </w:r>
      <w:r w:rsidRPr="0069410B">
        <w:rPr>
          <w:rFonts w:ascii="Times New Roman" w:hAnsi="Times New Roman"/>
          <w:szCs w:val="21"/>
        </w:rPr>
        <w:t>o</w:t>
      </w:r>
      <w:r w:rsidRPr="0069410B">
        <w:rPr>
          <w:rFonts w:ascii="Times New Roman" w:hAnsi="Times New Roman" w:hint="eastAsia"/>
          <w:szCs w:val="21"/>
        </w:rPr>
        <w:t xml:space="preserve">reign Affairs of Japan, power of attorney, photocopy of evidence, etc., and this document with your signature at </w:t>
      </w:r>
      <w:r w:rsidRPr="0069410B">
        <w:rPr>
          <w:rFonts w:ascii="Times New Roman" w:hAnsi="Times New Roman"/>
          <w:szCs w:val="21"/>
        </w:rPr>
        <w:t>the</w:t>
      </w:r>
      <w:r w:rsidRPr="0069410B">
        <w:rPr>
          <w:rFonts w:ascii="Times New Roman" w:hAnsi="Times New Roman" w:hint="eastAsia"/>
          <w:szCs w:val="21"/>
        </w:rPr>
        <w:t xml:space="preserve"> end, photocopy of your passport) and submit all documentation to the front desk of the Center through </w:t>
      </w:r>
      <w:r w:rsidRPr="0069410B">
        <w:rPr>
          <w:rFonts w:ascii="Times New Roman" w:hAnsi="Times New Roman"/>
          <w:szCs w:val="21"/>
        </w:rPr>
        <w:t>registered mail, return receipt requested</w:t>
      </w:r>
      <w:r w:rsidRPr="0069410B">
        <w:rPr>
          <w:rFonts w:ascii="Times New Roman" w:hAnsi="Times New Roman" w:hint="eastAsia"/>
          <w:szCs w:val="21"/>
        </w:rPr>
        <w:t xml:space="preserve"> (including international courier, EMS) or e-mail.  You may receive permission to submit the application form in another language depending on the Center</w:t>
      </w:r>
      <w:r w:rsidRPr="0069410B">
        <w:rPr>
          <w:rFonts w:ascii="Times New Roman" w:hAnsi="Times New Roman"/>
          <w:szCs w:val="21"/>
        </w:rPr>
        <w:t>’</w:t>
      </w:r>
      <w:r w:rsidRPr="0069410B">
        <w:rPr>
          <w:rFonts w:ascii="Times New Roman" w:hAnsi="Times New Roman" w:hint="eastAsia"/>
          <w:szCs w:val="21"/>
        </w:rPr>
        <w:t>s decision.</w:t>
      </w:r>
    </w:p>
    <w:p w14:paraId="733AC297" w14:textId="028F3071"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If the application form, or other documents or evidence are in a foreign language other than English, please attach a Japanese or English translation. </w:t>
      </w:r>
      <w:r w:rsidRPr="0069410B">
        <w:rPr>
          <w:rFonts w:ascii="Times New Roman" w:hAnsi="Times New Roman" w:hint="eastAsia"/>
          <w:szCs w:val="21"/>
        </w:rPr>
        <w:t xml:space="preserve"> </w:t>
      </w:r>
      <w:r w:rsidRPr="0069410B">
        <w:rPr>
          <w:rFonts w:ascii="Times New Roman" w:hAnsi="Times New Roman"/>
          <w:szCs w:val="21"/>
        </w:rPr>
        <w:t>The number of copies of the application form and evidence to be submitted is the number of respondents plus 3.</w:t>
      </w:r>
    </w:p>
    <w:p w14:paraId="30481E95"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(2)</w:t>
      </w:r>
      <w:r w:rsidRPr="0069410B">
        <w:rPr>
          <w:rFonts w:ascii="Times New Roman" w:hAnsi="Times New Roman"/>
          <w:szCs w:val="21"/>
        </w:rPr>
        <w:t xml:space="preserve"> </w:t>
      </w:r>
      <w:r w:rsidRPr="0069410B">
        <w:rPr>
          <w:rFonts w:ascii="Times New Roman" w:hAnsi="Times New Roman" w:hint="eastAsia"/>
          <w:szCs w:val="21"/>
        </w:rPr>
        <w:t>Respondent</w:t>
      </w:r>
    </w:p>
    <w:p w14:paraId="59C9FA31" w14:textId="4D1E0961"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After receiving </w:t>
      </w:r>
      <w:r w:rsidR="00115020">
        <w:rPr>
          <w:rFonts w:ascii="Times New Roman" w:hAnsi="Times New Roman"/>
          <w:szCs w:val="21"/>
        </w:rPr>
        <w:t>a</w:t>
      </w:r>
      <w:r w:rsidR="00115020" w:rsidRPr="0069410B">
        <w:rPr>
          <w:rFonts w:ascii="Times New Roman" w:hAnsi="Times New Roman"/>
          <w:szCs w:val="21"/>
        </w:rPr>
        <w:t xml:space="preserve"> </w:t>
      </w:r>
      <w:r w:rsidRPr="0069410B">
        <w:rPr>
          <w:rFonts w:ascii="Times New Roman" w:hAnsi="Times New Roman"/>
          <w:szCs w:val="21"/>
        </w:rPr>
        <w:t>request form and other documents, please fill in the answer form enclosed and notify the Center whether you will participate in the mediation / arbitration proceeding</w:t>
      </w:r>
      <w:r w:rsidRPr="0069410B">
        <w:rPr>
          <w:rFonts w:ascii="Times New Roman" w:hAnsi="Times New Roman" w:hint="eastAsia"/>
          <w:szCs w:val="21"/>
        </w:rPr>
        <w:t>s</w:t>
      </w:r>
      <w:r w:rsidRPr="0069410B">
        <w:rPr>
          <w:rFonts w:ascii="Times New Roman" w:hAnsi="Times New Roman"/>
          <w:szCs w:val="21"/>
        </w:rPr>
        <w:t xml:space="preserve"> or not.</w:t>
      </w:r>
    </w:p>
    <w:p w14:paraId="34900F41" w14:textId="145AA8FB"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When you participate in the mediation / arbitration proceeding</w:t>
      </w:r>
      <w:r w:rsidRPr="0069410B">
        <w:rPr>
          <w:rFonts w:ascii="Times New Roman" w:hAnsi="Times New Roman" w:hint="eastAsia"/>
          <w:szCs w:val="21"/>
        </w:rPr>
        <w:t>s</w:t>
      </w:r>
      <w:r w:rsidRPr="0069410B">
        <w:rPr>
          <w:rFonts w:ascii="Times New Roman" w:hAnsi="Times New Roman"/>
          <w:szCs w:val="21"/>
        </w:rPr>
        <w:t xml:space="preserve">, please submit a written answer containing your arguments in Japanese or English. </w:t>
      </w:r>
      <w:r w:rsidRPr="0069410B">
        <w:rPr>
          <w:rFonts w:ascii="Times New Roman" w:hAnsi="Times New Roman" w:hint="eastAsia"/>
          <w:szCs w:val="21"/>
        </w:rPr>
        <w:t xml:space="preserve"> </w:t>
      </w:r>
      <w:r w:rsidRPr="0069410B">
        <w:rPr>
          <w:rFonts w:ascii="Times New Roman" w:hAnsi="Times New Roman"/>
          <w:szCs w:val="21"/>
        </w:rPr>
        <w:t>When you submit a written answer and other documents in a language other than Japanese or English, please attach a Japanese or English translation.</w:t>
      </w:r>
    </w:p>
    <w:p w14:paraId="15A60835" w14:textId="77777777"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The number of copies of the written answer and evidence to be submitted is the number of applicants plus 3.</w:t>
      </w:r>
    </w:p>
    <w:p w14:paraId="1D9599B2" w14:textId="2F51E680" w:rsidR="006374E9" w:rsidRPr="0069410B" w:rsidRDefault="006374E9" w:rsidP="006374E9">
      <w:pPr>
        <w:spacing w:before="4"/>
        <w:ind w:leftChars="202" w:left="424" w:firstLineChars="47" w:firstLine="99"/>
        <w:rPr>
          <w:rFonts w:ascii="Times New Roman" w:eastAsia="ＭＳ 明朝" w:hAnsi="Times New Roman"/>
          <w:szCs w:val="21"/>
        </w:rPr>
      </w:pPr>
      <w:r w:rsidRPr="0069410B">
        <w:rPr>
          <w:rFonts w:ascii="Times New Roman" w:hAnsi="Times New Roman"/>
          <w:szCs w:val="21"/>
        </w:rPr>
        <w:t xml:space="preserve">Although we </w:t>
      </w:r>
      <w:r w:rsidRPr="0069410B">
        <w:rPr>
          <w:rFonts w:ascii="Times New Roman" w:hAnsi="Times New Roman" w:hint="eastAsia"/>
          <w:szCs w:val="21"/>
        </w:rPr>
        <w:t>have sent</w:t>
      </w:r>
      <w:r w:rsidRPr="0069410B">
        <w:rPr>
          <w:rFonts w:ascii="Times New Roman" w:hAnsi="Times New Roman"/>
          <w:szCs w:val="21"/>
        </w:rPr>
        <w:t xml:space="preserve"> you this explanation document together with the request form, please </w:t>
      </w:r>
      <w:r w:rsidRPr="0069410B">
        <w:rPr>
          <w:rFonts w:ascii="Times New Roman" w:hAnsi="Times New Roman" w:hint="eastAsia"/>
          <w:szCs w:val="21"/>
        </w:rPr>
        <w:t>request</w:t>
      </w:r>
      <w:r w:rsidRPr="0069410B">
        <w:rPr>
          <w:rFonts w:ascii="Times New Roman" w:hAnsi="Times New Roman"/>
          <w:szCs w:val="21"/>
        </w:rPr>
        <w:t xml:space="preserve"> </w:t>
      </w:r>
      <w:r w:rsidR="00986ADC">
        <w:rPr>
          <w:rFonts w:ascii="Times New Roman" w:hAnsi="Times New Roman"/>
          <w:szCs w:val="21"/>
        </w:rPr>
        <w:t>any</w:t>
      </w:r>
      <w:r w:rsidRPr="0069410B">
        <w:rPr>
          <w:rFonts w:ascii="Times New Roman" w:hAnsi="Times New Roman"/>
          <w:szCs w:val="21"/>
        </w:rPr>
        <w:t xml:space="preserve"> further explanation from the Center </w:t>
      </w:r>
      <w:r w:rsidR="00986ADC">
        <w:rPr>
          <w:rFonts w:ascii="Times New Roman" w:hAnsi="Times New Roman"/>
          <w:szCs w:val="21"/>
        </w:rPr>
        <w:t>regarding a</w:t>
      </w:r>
      <w:r w:rsidRPr="0069410B">
        <w:rPr>
          <w:rFonts w:ascii="Times New Roman" w:hAnsi="Times New Roman"/>
          <w:szCs w:val="21"/>
        </w:rPr>
        <w:t xml:space="preserve"> summary of the proceeding</w:t>
      </w:r>
      <w:r w:rsidRPr="0069410B">
        <w:rPr>
          <w:rFonts w:ascii="Times New Roman" w:hAnsi="Times New Roman" w:hint="eastAsia"/>
          <w:szCs w:val="21"/>
        </w:rPr>
        <w:t>s, etc.,</w:t>
      </w:r>
      <w:r w:rsidRPr="0069410B">
        <w:rPr>
          <w:rFonts w:ascii="Times New Roman" w:hAnsi="Times New Roman"/>
          <w:szCs w:val="21"/>
        </w:rPr>
        <w:t xml:space="preserve"> based on this explanation document before commencement of sessions.</w:t>
      </w:r>
    </w:p>
    <w:p w14:paraId="0F35FD3C"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(3)</w:t>
      </w:r>
      <w:r w:rsidRPr="0069410B">
        <w:rPr>
          <w:rFonts w:ascii="Times New Roman" w:hAnsi="Times New Roman"/>
          <w:szCs w:val="21"/>
        </w:rPr>
        <w:t xml:space="preserve"> </w:t>
      </w:r>
      <w:r w:rsidRPr="0069410B">
        <w:rPr>
          <w:rFonts w:ascii="Times New Roman" w:hAnsi="Times New Roman" w:hint="eastAsia"/>
          <w:szCs w:val="21"/>
        </w:rPr>
        <w:t>Attorneys</w:t>
      </w:r>
    </w:p>
    <w:p w14:paraId="2540A9C9" w14:textId="5BE70454"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You may retain attorneys to represent you; however, as a general rule, they must be lawyers as recognized under the laws of Japan.</w:t>
      </w:r>
      <w:r w:rsidRPr="0069410B">
        <w:rPr>
          <w:rFonts w:ascii="Times New Roman" w:hAnsi="Times New Roman" w:hint="eastAsia"/>
          <w:szCs w:val="21"/>
        </w:rPr>
        <w:t xml:space="preserve"> </w:t>
      </w:r>
      <w:r w:rsidRPr="0069410B">
        <w:rPr>
          <w:rFonts w:ascii="Times New Roman" w:hAnsi="Times New Roman"/>
          <w:szCs w:val="21"/>
        </w:rPr>
        <w:t xml:space="preserve"> In this connection, there are cases where you </w:t>
      </w:r>
      <w:r w:rsidRPr="0069410B">
        <w:rPr>
          <w:rFonts w:ascii="Times New Roman" w:hAnsi="Times New Roman" w:hint="eastAsia"/>
          <w:szCs w:val="21"/>
        </w:rPr>
        <w:t xml:space="preserve">may receive </w:t>
      </w:r>
      <w:r w:rsidRPr="0069410B">
        <w:rPr>
          <w:rFonts w:ascii="Times New Roman" w:hAnsi="Times New Roman" w:hint="eastAsia"/>
          <w:szCs w:val="21"/>
        </w:rPr>
        <w:lastRenderedPageBreak/>
        <w:t>permission</w:t>
      </w:r>
      <w:r w:rsidRPr="0069410B">
        <w:rPr>
          <w:rFonts w:ascii="Times New Roman" w:hAnsi="Times New Roman"/>
          <w:szCs w:val="21"/>
        </w:rPr>
        <w:t xml:space="preserve"> to retain </w:t>
      </w:r>
      <w:r w:rsidR="00986ADC">
        <w:rPr>
          <w:rFonts w:ascii="Times New Roman" w:hAnsi="Times New Roman"/>
          <w:szCs w:val="21"/>
        </w:rPr>
        <w:t xml:space="preserve">an </w:t>
      </w:r>
      <w:r w:rsidRPr="0069410B">
        <w:rPr>
          <w:rFonts w:ascii="Times New Roman" w:hAnsi="Times New Roman"/>
          <w:szCs w:val="21"/>
        </w:rPr>
        <w:t xml:space="preserve">attorney who </w:t>
      </w:r>
      <w:r w:rsidR="00986ADC">
        <w:rPr>
          <w:rFonts w:ascii="Times New Roman" w:hAnsi="Times New Roman"/>
          <w:szCs w:val="21"/>
        </w:rPr>
        <w:t>is</w:t>
      </w:r>
      <w:r w:rsidRPr="0069410B">
        <w:rPr>
          <w:rFonts w:ascii="Times New Roman" w:hAnsi="Times New Roman"/>
          <w:szCs w:val="21"/>
        </w:rPr>
        <w:t xml:space="preserve"> not </w:t>
      </w:r>
      <w:r w:rsidR="00986ADC">
        <w:rPr>
          <w:rFonts w:ascii="Times New Roman" w:hAnsi="Times New Roman"/>
          <w:szCs w:val="21"/>
        </w:rPr>
        <w:t xml:space="preserve">a </w:t>
      </w:r>
      <w:r w:rsidRPr="0069410B">
        <w:rPr>
          <w:rFonts w:ascii="Times New Roman" w:hAnsi="Times New Roman"/>
          <w:szCs w:val="21"/>
        </w:rPr>
        <w:t xml:space="preserve">lawyer, </w:t>
      </w:r>
      <w:r w:rsidRPr="0069410B">
        <w:rPr>
          <w:rFonts w:ascii="Times New Roman" w:hAnsi="Times New Roman" w:hint="eastAsia"/>
          <w:szCs w:val="21"/>
        </w:rPr>
        <w:t>therefore</w:t>
      </w:r>
      <w:r w:rsidRPr="0069410B">
        <w:rPr>
          <w:rFonts w:ascii="Times New Roman" w:hAnsi="Times New Roman"/>
          <w:szCs w:val="21"/>
        </w:rPr>
        <w:t xml:space="preserve"> please contact the Center for details.</w:t>
      </w:r>
    </w:p>
    <w:p w14:paraId="3CBE4655" w14:textId="77777777" w:rsidR="007E11E8" w:rsidRPr="0069410B" w:rsidRDefault="007E11E8" w:rsidP="004520A5">
      <w:pPr>
        <w:spacing w:before="4"/>
        <w:ind w:left="437" w:hangingChars="208" w:hanging="437"/>
        <w:rPr>
          <w:rFonts w:ascii="ＭＳ 明朝" w:eastAsia="ＭＳ 明朝" w:hAnsi="ＭＳ 明朝" w:cs="ＭＳ 明朝"/>
        </w:rPr>
      </w:pPr>
    </w:p>
    <w:p w14:paraId="6A9CFB33" w14:textId="77777777" w:rsidR="00EF6FD2" w:rsidRPr="0069410B" w:rsidRDefault="004520A5" w:rsidP="004520A5">
      <w:pPr>
        <w:spacing w:before="4"/>
        <w:ind w:left="437" w:hangingChars="208" w:hanging="437"/>
        <w:rPr>
          <w:rFonts w:ascii="ＭＳ 明朝" w:eastAsia="ＭＳ 明朝" w:hAnsi="ＭＳ 明朝" w:cs="ＭＳ ゴシック"/>
        </w:rPr>
      </w:pPr>
      <w:r w:rsidRPr="0069410B">
        <w:rPr>
          <w:rFonts w:ascii="ＭＳ 明朝" w:eastAsia="ＭＳ 明朝" w:hAnsi="ＭＳ 明朝" w:cs="ＭＳ 明朝" w:hint="eastAsia"/>
        </w:rPr>
        <w:t xml:space="preserve">４　</w:t>
      </w:r>
      <w:r w:rsidR="00EF6FD2" w:rsidRPr="0069410B">
        <w:rPr>
          <w:rFonts w:ascii="ＭＳ 明朝" w:eastAsia="ＭＳ 明朝" w:hAnsi="ＭＳ 明朝" w:cs="ＭＳ ゴシック"/>
        </w:rPr>
        <w:t>あっせん・仲裁人、専門委員、通訳人の選任</w:t>
      </w:r>
    </w:p>
    <w:p w14:paraId="235DC8F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ゴシック" w:hint="eastAsia"/>
        </w:rPr>
        <w:t xml:space="preserve">　⑴　</w:t>
      </w:r>
      <w:r w:rsidRPr="0069410B">
        <w:rPr>
          <w:rFonts w:ascii="ＭＳ 明朝" w:eastAsia="ＭＳ 明朝" w:hAnsi="ＭＳ 明朝" w:cs="ＭＳ 明朝"/>
          <w:spacing w:val="3"/>
        </w:rPr>
        <w:t>あっせん・仲裁人は、センターに備え置かれたあっせん・仲裁人候補者名簿（法曹経験</w:t>
      </w:r>
      <w:r w:rsidRPr="0069410B">
        <w:rPr>
          <w:rFonts w:ascii="ＭＳ 明朝" w:eastAsia="ＭＳ 明朝" w:hAnsi="ＭＳ 明朝" w:hint="eastAsia"/>
        </w:rPr>
        <w:t>5</w:t>
      </w:r>
      <w:r w:rsidRPr="0069410B">
        <w:rPr>
          <w:rFonts w:ascii="ＭＳ 明朝" w:eastAsia="ＭＳ 明朝" w:hAnsi="ＭＳ 明朝" w:cs="ＭＳ 明朝"/>
        </w:rPr>
        <w:t>年以上の弁護士、</w:t>
      </w:r>
      <w:r w:rsidRPr="0069410B">
        <w:rPr>
          <w:rFonts w:ascii="ＭＳ 明朝" w:eastAsia="ＭＳ 明朝" w:hAnsi="ＭＳ 明朝" w:cs="ＭＳ 明朝" w:hint="eastAsia"/>
        </w:rPr>
        <w:t>家事事件に精通し福岡県弁護士会会長が相当であると認めた者</w:t>
      </w:r>
      <w:r w:rsidRPr="0069410B">
        <w:rPr>
          <w:rFonts w:ascii="ＭＳ 明朝" w:eastAsia="ＭＳ 明朝" w:hAnsi="ＭＳ 明朝" w:cs="ＭＳ 明朝"/>
        </w:rPr>
        <w:t>）の中からセンターが選任します。当事者双方の合意により選任することも出来ます</w:t>
      </w:r>
      <w:r w:rsidRPr="0069410B">
        <w:rPr>
          <w:rFonts w:ascii="ＭＳ 明朝" w:eastAsia="ＭＳ 明朝" w:hAnsi="ＭＳ 明朝" w:cs="ＭＳ 明朝" w:hint="eastAsia"/>
        </w:rPr>
        <w:t>。</w:t>
      </w:r>
    </w:p>
    <w:p w14:paraId="5FF2913A"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⑵　</w:t>
      </w:r>
      <w:r w:rsidRPr="0069410B">
        <w:rPr>
          <w:rFonts w:ascii="ＭＳ 明朝" w:eastAsia="ＭＳ 明朝" w:hAnsi="ＭＳ 明朝" w:cs="ＭＳ 明朝"/>
        </w:rPr>
        <w:t>原則として２人（男性及び女性）のあっせん・仲裁人を選任し</w:t>
      </w:r>
      <w:r w:rsidRPr="0069410B">
        <w:rPr>
          <w:rFonts w:ascii="ＭＳ 明朝" w:eastAsia="ＭＳ 明朝" w:hAnsi="ＭＳ 明朝" w:cs="ＭＳ 明朝" w:hint="eastAsia"/>
        </w:rPr>
        <w:t>ます。</w:t>
      </w:r>
    </w:p>
    <w:p w14:paraId="77BA497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⑶　子の意思を確認するために、</w:t>
      </w:r>
      <w:r w:rsidRPr="0069410B">
        <w:rPr>
          <w:rFonts w:ascii="ＭＳ 明朝" w:eastAsia="ＭＳ 明朝" w:hAnsi="ＭＳ 明朝" w:cs="ＭＳ 明朝"/>
        </w:rPr>
        <w:t>弁護士を専門委員に選任することがあります</w:t>
      </w:r>
      <w:r w:rsidRPr="0069410B">
        <w:rPr>
          <w:rFonts w:ascii="ＭＳ 明朝" w:eastAsia="ＭＳ 明朝" w:hAnsi="ＭＳ 明朝" w:cs="ＭＳ 明朝" w:hint="eastAsia"/>
        </w:rPr>
        <w:t>。</w:t>
      </w:r>
    </w:p>
    <w:p w14:paraId="40A0590E"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⑷　</w:t>
      </w:r>
      <w:r w:rsidR="005777E2" w:rsidRPr="0069410B">
        <w:rPr>
          <w:rFonts w:ascii="ＭＳ 明朝" w:eastAsia="ＭＳ 明朝" w:hAnsi="ＭＳ 明朝" w:cs="ＭＳ 明朝" w:hint="eastAsia"/>
        </w:rPr>
        <w:t>申立人</w:t>
      </w:r>
      <w:r w:rsidR="005777E2" w:rsidRPr="0069410B">
        <w:rPr>
          <w:rFonts w:ascii="ＭＳ 明朝" w:eastAsia="ＭＳ 明朝" w:hAnsi="ＭＳ 明朝" w:cs="ＭＳ 明朝"/>
        </w:rPr>
        <w:t>、相手方、子の中に日本語が出来ない人がいる</w:t>
      </w:r>
      <w:r w:rsidR="005777E2" w:rsidRPr="0069410B">
        <w:rPr>
          <w:rFonts w:ascii="ＭＳ 明朝" w:eastAsia="ＭＳ 明朝" w:hAnsi="ＭＳ 明朝" w:cs="ＭＳ 明朝" w:hint="eastAsia"/>
        </w:rPr>
        <w:t>場合</w:t>
      </w:r>
      <w:r w:rsidR="005777E2" w:rsidRPr="0069410B">
        <w:rPr>
          <w:rFonts w:ascii="ＭＳ 明朝" w:eastAsia="ＭＳ 明朝" w:hAnsi="ＭＳ 明朝" w:cs="ＭＳ 明朝"/>
        </w:rPr>
        <w:t>は、</w:t>
      </w:r>
      <w:r w:rsidRPr="0069410B">
        <w:rPr>
          <w:rFonts w:ascii="ＭＳ 明朝" w:eastAsia="ＭＳ 明朝" w:hAnsi="ＭＳ 明朝" w:cs="ＭＳ 明朝"/>
        </w:rPr>
        <w:t>通訳人名簿の中から通訳人を選任することがあります。</w:t>
      </w:r>
      <w:r w:rsidRPr="0069410B">
        <w:rPr>
          <w:rFonts w:ascii="ＭＳ 明朝" w:eastAsia="ＭＳ 明朝" w:hAnsi="ＭＳ 明朝" w:cs="ＭＳ 明朝" w:hint="eastAsia"/>
        </w:rPr>
        <w:t>原則として、</w:t>
      </w:r>
      <w:r w:rsidRPr="0069410B">
        <w:rPr>
          <w:rFonts w:ascii="ＭＳ 明朝" w:eastAsia="ＭＳ 明朝" w:hAnsi="ＭＳ 明朝" w:cs="ＭＳ 明朝"/>
        </w:rPr>
        <w:t>通訳費用の当事者負担はありません</w:t>
      </w:r>
      <w:r w:rsidRPr="0069410B">
        <w:rPr>
          <w:rFonts w:ascii="ＭＳ 明朝" w:eastAsia="ＭＳ 明朝" w:hAnsi="ＭＳ 明朝" w:cs="ＭＳ 明朝" w:hint="eastAsia"/>
        </w:rPr>
        <w:t>。</w:t>
      </w:r>
    </w:p>
    <w:p w14:paraId="6285423B" w14:textId="6EDDAB3E" w:rsidR="006374E9" w:rsidRPr="0069410B" w:rsidRDefault="006374E9" w:rsidP="006374E9">
      <w:pPr>
        <w:spacing w:before="4"/>
        <w:rPr>
          <w:rFonts w:ascii="Times New Roman" w:eastAsia="ＭＳ 明朝" w:hAnsi="Times New Roman"/>
          <w:szCs w:val="21"/>
        </w:rPr>
      </w:pPr>
      <w:r w:rsidRPr="0069410B">
        <w:rPr>
          <w:rFonts w:ascii="Times New Roman" w:hAnsi="Times New Roman" w:hint="eastAsia"/>
          <w:szCs w:val="21"/>
        </w:rPr>
        <w:t>4  Selection of Mediators / Arbitrators,</w:t>
      </w:r>
      <w:r w:rsidR="00986ADC">
        <w:rPr>
          <w:rFonts w:ascii="Times New Roman" w:hAnsi="Times New Roman"/>
          <w:szCs w:val="21"/>
        </w:rPr>
        <w:t xml:space="preserve"> Expert</w:t>
      </w:r>
      <w:r w:rsidRPr="0069410B">
        <w:rPr>
          <w:rFonts w:ascii="Times New Roman" w:hAnsi="Times New Roman" w:hint="eastAsia"/>
          <w:szCs w:val="21"/>
        </w:rPr>
        <w:t xml:space="preserve"> </w:t>
      </w:r>
      <w:r w:rsidR="00986ADC">
        <w:rPr>
          <w:rFonts w:ascii="Times New Roman" w:hAnsi="Times New Roman"/>
          <w:szCs w:val="21"/>
        </w:rPr>
        <w:t>Members</w:t>
      </w:r>
      <w:r w:rsidRPr="0069410B">
        <w:rPr>
          <w:rFonts w:ascii="Times New Roman" w:hAnsi="Times New Roman" w:hint="eastAsia"/>
          <w:szCs w:val="21"/>
        </w:rPr>
        <w:t xml:space="preserve"> and Interpreters</w:t>
      </w:r>
    </w:p>
    <w:p w14:paraId="2D4AAA9A" w14:textId="77777777"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 xml:space="preserve">Mediators / arbitrators will be selected by the Center from the list of candidates (lawyers with experience of 5 years or more, those familiar with domestic relations cases who are deemed appropriate by the President of the Fukuoka Bar Association) prepared by the Center. </w:t>
      </w:r>
      <w:r w:rsidRPr="0069410B">
        <w:rPr>
          <w:rFonts w:ascii="Times New Roman" w:hAnsi="Times New Roman" w:hint="eastAsia"/>
          <w:szCs w:val="21"/>
        </w:rPr>
        <w:t xml:space="preserve"> </w:t>
      </w:r>
      <w:r w:rsidRPr="0069410B">
        <w:rPr>
          <w:rFonts w:ascii="Times New Roman" w:hAnsi="Times New Roman"/>
          <w:szCs w:val="21"/>
        </w:rPr>
        <w:t>Alternatively, the parties may select mediators / arbitrators by mutual agreement.</w:t>
      </w:r>
    </w:p>
    <w:p w14:paraId="247F8F44" w14:textId="0E64262D"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As a general rule, 2 mediators / arbitrators (</w:t>
      </w:r>
      <w:r w:rsidR="00CE5569">
        <w:rPr>
          <w:rFonts w:ascii="Times New Roman" w:hAnsi="Times New Roman"/>
          <w:szCs w:val="21"/>
        </w:rPr>
        <w:t xml:space="preserve">one </w:t>
      </w:r>
      <w:r w:rsidRPr="0069410B">
        <w:rPr>
          <w:rFonts w:ascii="Times New Roman" w:hAnsi="Times New Roman"/>
          <w:szCs w:val="21"/>
        </w:rPr>
        <w:t xml:space="preserve">male and </w:t>
      </w:r>
      <w:r w:rsidR="00CE5569">
        <w:rPr>
          <w:rFonts w:ascii="Times New Roman" w:hAnsi="Times New Roman"/>
          <w:szCs w:val="21"/>
        </w:rPr>
        <w:t xml:space="preserve">one </w:t>
      </w:r>
      <w:r w:rsidRPr="0069410B">
        <w:rPr>
          <w:rFonts w:ascii="Times New Roman" w:hAnsi="Times New Roman"/>
          <w:szCs w:val="21"/>
        </w:rPr>
        <w:t>female) will be selected.</w:t>
      </w:r>
    </w:p>
    <w:p w14:paraId="4CA7FBD1" w14:textId="06A237B0"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(3)</w:t>
      </w:r>
      <w:r w:rsidRPr="0069410B">
        <w:rPr>
          <w:rFonts w:ascii="Times New Roman" w:hAnsi="Times New Roman" w:hint="eastAsia"/>
          <w:szCs w:val="21"/>
        </w:rPr>
        <w:tab/>
      </w:r>
      <w:r w:rsidR="00986ADC">
        <w:rPr>
          <w:rFonts w:ascii="Times New Roman" w:hAnsi="Times New Roman"/>
          <w:szCs w:val="21"/>
        </w:rPr>
        <w:t>An</w:t>
      </w:r>
      <w:r w:rsidRPr="0069410B">
        <w:rPr>
          <w:rFonts w:ascii="Times New Roman" w:hAnsi="Times New Roman"/>
          <w:szCs w:val="21"/>
        </w:rPr>
        <w:t xml:space="preserve"> </w:t>
      </w:r>
      <w:r w:rsidR="00986ADC">
        <w:rPr>
          <w:rFonts w:ascii="Times New Roman" w:hAnsi="Times New Roman"/>
          <w:szCs w:val="21"/>
        </w:rPr>
        <w:t>Expert Member (</w:t>
      </w:r>
      <w:r w:rsidRPr="0069410B">
        <w:rPr>
          <w:rFonts w:ascii="Times New Roman" w:hAnsi="Times New Roman"/>
          <w:szCs w:val="21"/>
        </w:rPr>
        <w:t>lawyer</w:t>
      </w:r>
      <w:r w:rsidR="00986ADC">
        <w:rPr>
          <w:rFonts w:ascii="Times New Roman" w:hAnsi="Times New Roman"/>
          <w:szCs w:val="21"/>
        </w:rPr>
        <w:t>)</w:t>
      </w:r>
      <w:r w:rsidRPr="0069410B">
        <w:rPr>
          <w:rFonts w:ascii="Times New Roman" w:hAnsi="Times New Roman"/>
          <w:szCs w:val="21"/>
        </w:rPr>
        <w:t xml:space="preserve"> may be appointed from lawyers in order to confirm the intention of children.</w:t>
      </w:r>
    </w:p>
    <w:p w14:paraId="63747224" w14:textId="77777777" w:rsidR="006374E9" w:rsidRPr="0069410B" w:rsidRDefault="006374E9" w:rsidP="006374E9">
      <w:pPr>
        <w:spacing w:before="4"/>
        <w:ind w:leftChars="150" w:left="840" w:hangingChars="250" w:hanging="525"/>
        <w:rPr>
          <w:rFonts w:ascii="Times New Roman" w:eastAsia="ＭＳ 明朝" w:hAnsi="Times New Roman"/>
          <w:szCs w:val="21"/>
        </w:rPr>
      </w:pPr>
      <w:r w:rsidRPr="0069410B">
        <w:rPr>
          <w:rFonts w:ascii="Times New Roman" w:hAnsi="Times New Roman"/>
          <w:szCs w:val="21"/>
        </w:rPr>
        <w:t>(4)</w:t>
      </w:r>
      <w:r w:rsidRPr="0069410B">
        <w:rPr>
          <w:rFonts w:ascii="Times New Roman" w:hAnsi="Times New Roman" w:hint="eastAsia"/>
          <w:szCs w:val="21"/>
        </w:rPr>
        <w:tab/>
      </w:r>
      <w:r w:rsidRPr="0069410B">
        <w:rPr>
          <w:rFonts w:ascii="Times New Roman" w:hAnsi="Times New Roman"/>
          <w:szCs w:val="21"/>
        </w:rPr>
        <w:t>When the applicant, respondent or children do not have competence in Japanese, a</w:t>
      </w:r>
      <w:r w:rsidRPr="0069410B">
        <w:rPr>
          <w:rFonts w:ascii="Times New Roman" w:hAnsi="Times New Roman" w:hint="eastAsia"/>
          <w:szCs w:val="21"/>
        </w:rPr>
        <w:t>n</w:t>
      </w:r>
      <w:r w:rsidRPr="0069410B">
        <w:rPr>
          <w:rFonts w:ascii="Times New Roman" w:hAnsi="Times New Roman"/>
          <w:szCs w:val="21"/>
        </w:rPr>
        <w:t xml:space="preserve"> </w:t>
      </w:r>
      <w:r w:rsidRPr="0069410B">
        <w:rPr>
          <w:rFonts w:ascii="Times New Roman" w:hAnsi="Times New Roman" w:hint="eastAsia"/>
          <w:szCs w:val="21"/>
        </w:rPr>
        <w:t>interpreter</w:t>
      </w:r>
      <w:r w:rsidRPr="0069410B">
        <w:rPr>
          <w:rFonts w:ascii="Times New Roman" w:hAnsi="Times New Roman"/>
          <w:szCs w:val="21"/>
        </w:rPr>
        <w:t xml:space="preserve"> may be appointed from the list of </w:t>
      </w:r>
      <w:r w:rsidRPr="0069410B">
        <w:rPr>
          <w:rFonts w:ascii="Times New Roman" w:hAnsi="Times New Roman" w:hint="eastAsia"/>
          <w:szCs w:val="21"/>
        </w:rPr>
        <w:t>interpreters</w:t>
      </w:r>
      <w:r w:rsidRPr="0069410B">
        <w:rPr>
          <w:rFonts w:ascii="Times New Roman" w:hAnsi="Times New Roman"/>
          <w:szCs w:val="21"/>
        </w:rPr>
        <w:t>.</w:t>
      </w:r>
      <w:r w:rsidRPr="0069410B">
        <w:rPr>
          <w:rFonts w:ascii="Times New Roman" w:hAnsi="Times New Roman" w:hint="eastAsia"/>
          <w:szCs w:val="21"/>
        </w:rPr>
        <w:t xml:space="preserve"> </w:t>
      </w:r>
      <w:r w:rsidRPr="0069410B">
        <w:rPr>
          <w:rFonts w:ascii="Times New Roman" w:hAnsi="Times New Roman"/>
          <w:szCs w:val="21"/>
        </w:rPr>
        <w:t xml:space="preserve"> As a general rule, the parties do not need to bear the </w:t>
      </w:r>
      <w:r w:rsidRPr="0069410B">
        <w:rPr>
          <w:rFonts w:ascii="Times New Roman" w:hAnsi="Times New Roman" w:hint="eastAsia"/>
          <w:szCs w:val="21"/>
        </w:rPr>
        <w:t>interpreter</w:t>
      </w:r>
      <w:r w:rsidRPr="0069410B">
        <w:rPr>
          <w:rFonts w:ascii="Times New Roman" w:hAnsi="Times New Roman"/>
          <w:szCs w:val="21"/>
        </w:rPr>
        <w:t>’s fees.</w:t>
      </w:r>
    </w:p>
    <w:p w14:paraId="054BBA87" w14:textId="77777777" w:rsidR="007E11E8" w:rsidRPr="0069410B" w:rsidRDefault="007E11E8" w:rsidP="004520A5">
      <w:pPr>
        <w:spacing w:before="4"/>
        <w:ind w:left="437" w:hangingChars="208" w:hanging="437"/>
        <w:rPr>
          <w:rFonts w:ascii="ＭＳ 明朝" w:eastAsia="ＭＳ 明朝" w:hAnsi="ＭＳ 明朝" w:cs="ＭＳ 明朝"/>
        </w:rPr>
      </w:pPr>
    </w:p>
    <w:p w14:paraId="453F92A7"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５　手続の進め方</w:t>
      </w:r>
    </w:p>
    <w:p w14:paraId="32E9E0B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⑴　</w:t>
      </w:r>
      <w:r w:rsidRPr="0069410B">
        <w:rPr>
          <w:rFonts w:ascii="ＭＳ 明朝" w:eastAsia="ＭＳ 明朝" w:hAnsi="ＭＳ 明朝" w:cs="ＭＳ 明朝"/>
        </w:rPr>
        <w:t>手続の進め方の概略は、別紙フローチャートの通りです。あっせん・仲裁人は、懇切丁寧を心がけ、公正・中立な立場に立って当事者から事情をお</w:t>
      </w:r>
      <w:r w:rsidRPr="0069410B">
        <w:rPr>
          <w:rFonts w:ascii="ＭＳ 明朝" w:eastAsia="ＭＳ 明朝" w:hAnsi="ＭＳ 明朝" w:cs="ＭＳ 明朝" w:hint="eastAsia"/>
        </w:rPr>
        <w:t>聞きします。</w:t>
      </w:r>
    </w:p>
    <w:p w14:paraId="515DBFD7"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⑵　</w:t>
      </w:r>
      <w:r w:rsidRPr="0069410B">
        <w:rPr>
          <w:rFonts w:ascii="ＭＳ 明朝" w:eastAsia="ＭＳ 明朝" w:hAnsi="ＭＳ 明朝" w:cs="ＭＳ 明朝"/>
        </w:rPr>
        <w:t>対応言語は、日本語または英語とします。センターの判断によりその他の言語の使用も</w:t>
      </w:r>
      <w:r w:rsidR="005777E2" w:rsidRPr="0069410B">
        <w:rPr>
          <w:rFonts w:ascii="ＭＳ 明朝" w:eastAsia="ＭＳ 明朝" w:hAnsi="ＭＳ 明朝" w:cs="ＭＳ 明朝" w:hint="eastAsia"/>
        </w:rPr>
        <w:t>認める</w:t>
      </w:r>
      <w:r w:rsidR="005777E2" w:rsidRPr="0069410B">
        <w:rPr>
          <w:rFonts w:ascii="ＭＳ 明朝" w:eastAsia="ＭＳ 明朝" w:hAnsi="ＭＳ 明朝" w:cs="ＭＳ 明朝"/>
        </w:rPr>
        <w:t>ことがあります</w:t>
      </w:r>
      <w:r w:rsidR="007C7929" w:rsidRPr="0069410B">
        <w:rPr>
          <w:rFonts w:ascii="ＭＳ 明朝" w:eastAsia="ＭＳ 明朝" w:hAnsi="ＭＳ 明朝" w:cs="ＭＳ 明朝" w:hint="eastAsia"/>
        </w:rPr>
        <w:t>。</w:t>
      </w:r>
    </w:p>
    <w:p w14:paraId="14957745"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⑶　</w:t>
      </w:r>
      <w:r w:rsidRPr="0069410B">
        <w:rPr>
          <w:rFonts w:ascii="ＭＳ 明朝" w:eastAsia="ＭＳ 明朝" w:hAnsi="ＭＳ 明朝" w:cs="ＭＳ 明朝"/>
        </w:rPr>
        <w:t>海外在住の当事者は、</w:t>
      </w:r>
      <w:r w:rsidR="005777E2" w:rsidRPr="0069410B">
        <w:rPr>
          <w:rFonts w:ascii="ＭＳ 明朝" w:eastAsia="ＭＳ 明朝" w:hAnsi="ＭＳ 明朝" w:cs="ＭＳ 明朝" w:hint="eastAsia"/>
        </w:rPr>
        <w:t>期日</w:t>
      </w:r>
      <w:r w:rsidR="005777E2" w:rsidRPr="0069410B">
        <w:rPr>
          <w:rFonts w:ascii="ＭＳ 明朝" w:eastAsia="ＭＳ 明朝" w:hAnsi="ＭＳ 明朝" w:cs="ＭＳ 明朝"/>
        </w:rPr>
        <w:t>に</w:t>
      </w:r>
      <w:r w:rsidR="005777E2" w:rsidRPr="0069410B">
        <w:rPr>
          <w:rFonts w:ascii="ＭＳ 明朝" w:eastAsia="ＭＳ 明朝" w:hAnsi="ＭＳ 明朝" w:cs="ＭＳ 明朝" w:hint="eastAsia"/>
        </w:rPr>
        <w:t>センター</w:t>
      </w:r>
      <w:r w:rsidR="005777E2" w:rsidRPr="0069410B">
        <w:rPr>
          <w:rFonts w:ascii="ＭＳ 明朝" w:eastAsia="ＭＳ 明朝" w:hAnsi="ＭＳ 明朝" w:cs="ＭＳ 明朝"/>
        </w:rPr>
        <w:t>まで</w:t>
      </w:r>
      <w:r w:rsidR="005777E2" w:rsidRPr="0069410B">
        <w:rPr>
          <w:rFonts w:ascii="ＭＳ 明朝" w:eastAsia="ＭＳ 明朝" w:hAnsi="ＭＳ 明朝" w:cs="ＭＳ 明朝" w:hint="eastAsia"/>
        </w:rPr>
        <w:t>お</w:t>
      </w:r>
      <w:r w:rsidR="005777E2" w:rsidRPr="0069410B">
        <w:rPr>
          <w:rFonts w:ascii="ＭＳ 明朝" w:eastAsia="ＭＳ 明朝" w:hAnsi="ＭＳ 明朝" w:cs="ＭＳ 明朝"/>
        </w:rPr>
        <w:t>越し</w:t>
      </w:r>
      <w:r w:rsidR="005777E2" w:rsidRPr="0069410B">
        <w:rPr>
          <w:rFonts w:ascii="ＭＳ 明朝" w:eastAsia="ＭＳ 明朝" w:hAnsi="ＭＳ 明朝" w:cs="ＭＳ 明朝" w:hint="eastAsia"/>
        </w:rPr>
        <w:t>いただいても</w:t>
      </w:r>
      <w:r w:rsidR="005777E2" w:rsidRPr="0069410B">
        <w:rPr>
          <w:rFonts w:ascii="ＭＳ 明朝" w:eastAsia="ＭＳ 明朝" w:hAnsi="ＭＳ 明朝" w:cs="ＭＳ 明朝"/>
        </w:rPr>
        <w:t>結構ですが、</w:t>
      </w:r>
      <w:r w:rsidRPr="0069410B">
        <w:rPr>
          <w:rFonts w:ascii="ＭＳ 明朝" w:eastAsia="ＭＳ 明朝" w:hAnsi="ＭＳ 明朝" w:cs="ＭＳ 明朝"/>
        </w:rPr>
        <w:t>インターネット</w:t>
      </w:r>
      <w:r w:rsidRPr="0069410B">
        <w:rPr>
          <w:rFonts w:ascii="ＭＳ 明朝" w:eastAsia="ＭＳ 明朝" w:hAnsi="ＭＳ 明朝" w:cs="ＭＳ 明朝" w:hint="eastAsia"/>
        </w:rPr>
        <w:t>ビデオ通話</w:t>
      </w:r>
      <w:r w:rsidRPr="0069410B">
        <w:rPr>
          <w:rFonts w:ascii="ＭＳ 明朝" w:eastAsia="ＭＳ 明朝" w:hAnsi="ＭＳ 明朝" w:cs="ＭＳ 明朝"/>
        </w:rPr>
        <w:t>システムや国際電話を使って、参加すること</w:t>
      </w:r>
      <w:r w:rsidR="005777E2" w:rsidRPr="0069410B">
        <w:rPr>
          <w:rFonts w:ascii="ＭＳ 明朝" w:eastAsia="ＭＳ 明朝" w:hAnsi="ＭＳ 明朝" w:cs="ＭＳ 明朝" w:hint="eastAsia"/>
        </w:rPr>
        <w:t>も</w:t>
      </w:r>
      <w:r w:rsidRPr="0069410B">
        <w:rPr>
          <w:rFonts w:ascii="ＭＳ 明朝" w:eastAsia="ＭＳ 明朝" w:hAnsi="ＭＳ 明朝" w:cs="ＭＳ 明朝"/>
        </w:rPr>
        <w:t>できます。</w:t>
      </w:r>
    </w:p>
    <w:p w14:paraId="450D5594"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国内在住の当事者は、期日には、原則として当センターにお越しいただくことを予定していますが、状況によりインターネット</w:t>
      </w:r>
      <w:r w:rsidRPr="0069410B">
        <w:rPr>
          <w:rFonts w:ascii="ＭＳ 明朝" w:eastAsia="ＭＳ 明朝" w:hAnsi="ＭＳ 明朝" w:cs="ＭＳ 明朝" w:hint="eastAsia"/>
        </w:rPr>
        <w:t>ビデオ通話</w:t>
      </w:r>
      <w:r w:rsidRPr="0069410B">
        <w:rPr>
          <w:rFonts w:ascii="ＭＳ 明朝" w:eastAsia="ＭＳ 明朝" w:hAnsi="ＭＳ 明朝" w:cs="ＭＳ 明朝"/>
        </w:rPr>
        <w:t>システムや電話によるあっせん期日を行う場合もあります</w:t>
      </w:r>
      <w:r w:rsidRPr="0069410B">
        <w:rPr>
          <w:rFonts w:ascii="ＭＳ 明朝" w:eastAsia="ＭＳ 明朝" w:hAnsi="ＭＳ 明朝" w:cs="ＭＳ 明朝" w:hint="eastAsia"/>
        </w:rPr>
        <w:t>。</w:t>
      </w:r>
    </w:p>
    <w:p w14:paraId="2B98DB7E"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⑷　</w:t>
      </w:r>
      <w:r w:rsidR="005777E2" w:rsidRPr="0069410B">
        <w:rPr>
          <w:rFonts w:ascii="ＭＳ 明朝" w:eastAsia="ＭＳ 明朝" w:hAnsi="ＭＳ 明朝" w:cs="ＭＳ 明朝"/>
        </w:rPr>
        <w:t>同じ期日に当事者から事情を</w:t>
      </w:r>
      <w:r w:rsidR="005777E2" w:rsidRPr="0069410B">
        <w:rPr>
          <w:rFonts w:ascii="ＭＳ 明朝" w:eastAsia="ＭＳ 明朝" w:hAnsi="ＭＳ 明朝" w:cs="ＭＳ 明朝" w:hint="eastAsia"/>
        </w:rPr>
        <w:t>お聞きすることを</w:t>
      </w:r>
      <w:r w:rsidR="005777E2" w:rsidRPr="0069410B">
        <w:rPr>
          <w:rFonts w:ascii="ＭＳ 明朝" w:eastAsia="ＭＳ 明朝" w:hAnsi="ＭＳ 明朝" w:cs="ＭＳ 明朝"/>
        </w:rPr>
        <w:t>原則としていますが</w:t>
      </w:r>
      <w:r w:rsidR="005777E2" w:rsidRPr="0069410B">
        <w:rPr>
          <w:rFonts w:ascii="ＭＳ 明朝" w:eastAsia="ＭＳ 明朝" w:hAnsi="ＭＳ 明朝" w:cs="ＭＳ 明朝" w:hint="eastAsia"/>
        </w:rPr>
        <w:t>、</w:t>
      </w:r>
      <w:r w:rsidRPr="0069410B">
        <w:rPr>
          <w:rFonts w:ascii="ＭＳ 明朝" w:eastAsia="ＭＳ 明朝" w:hAnsi="ＭＳ 明朝" w:cs="ＭＳ 明朝"/>
        </w:rPr>
        <w:t>場合によっては、申立人と</w:t>
      </w:r>
      <w:r w:rsidRPr="0069410B">
        <w:rPr>
          <w:rFonts w:ascii="ＭＳ 明朝" w:eastAsia="ＭＳ 明朝" w:hAnsi="ＭＳ 明朝" w:cs="ＭＳ 明朝" w:hint="eastAsia"/>
        </w:rPr>
        <w:t>相手方</w:t>
      </w:r>
      <w:r w:rsidRPr="0069410B">
        <w:rPr>
          <w:rFonts w:ascii="ＭＳ 明朝" w:eastAsia="ＭＳ 明朝" w:hAnsi="ＭＳ 明朝" w:cs="ＭＳ 明朝"/>
        </w:rPr>
        <w:t>のあっせん期日を、別々の日程で開催することもあります</w:t>
      </w:r>
      <w:r w:rsidRPr="0069410B">
        <w:rPr>
          <w:rFonts w:ascii="ＭＳ 明朝" w:eastAsia="ＭＳ 明朝" w:hAnsi="ＭＳ 明朝" w:cs="ＭＳ 明朝" w:hint="eastAsia"/>
        </w:rPr>
        <w:t>。</w:t>
      </w:r>
    </w:p>
    <w:p w14:paraId="22294A9D" w14:textId="77777777" w:rsidR="005777E2"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⑸　</w:t>
      </w:r>
      <w:r w:rsidRPr="0069410B">
        <w:rPr>
          <w:rFonts w:ascii="ＭＳ 明朝" w:eastAsia="ＭＳ 明朝" w:hAnsi="ＭＳ 明朝" w:cs="ＭＳ 明朝"/>
        </w:rPr>
        <w:t>期日</w:t>
      </w:r>
      <w:r w:rsidR="005777E2" w:rsidRPr="0069410B">
        <w:rPr>
          <w:rFonts w:ascii="ＭＳ 明朝" w:eastAsia="ＭＳ 明朝" w:hAnsi="ＭＳ 明朝" w:cs="ＭＳ 明朝" w:hint="eastAsia"/>
        </w:rPr>
        <w:t>を</w:t>
      </w:r>
      <w:r w:rsidR="005777E2" w:rsidRPr="0069410B">
        <w:rPr>
          <w:rFonts w:ascii="ＭＳ 明朝" w:eastAsia="ＭＳ 明朝" w:hAnsi="ＭＳ 明朝" w:cs="ＭＳ 明朝"/>
        </w:rPr>
        <w:t>開催</w:t>
      </w:r>
      <w:r w:rsidR="005777E2" w:rsidRPr="0069410B">
        <w:rPr>
          <w:rFonts w:ascii="ＭＳ 明朝" w:eastAsia="ＭＳ 明朝" w:hAnsi="ＭＳ 明朝" w:cs="ＭＳ 明朝" w:hint="eastAsia"/>
        </w:rPr>
        <w:t>する時間帯</w:t>
      </w:r>
      <w:r w:rsidRPr="0069410B">
        <w:rPr>
          <w:rFonts w:ascii="ＭＳ 明朝" w:eastAsia="ＭＳ 明朝" w:hAnsi="ＭＳ 明朝" w:cs="ＭＳ 明朝"/>
        </w:rPr>
        <w:t>は、原則として日本時間の午前１０：００～午後</w:t>
      </w:r>
      <w:r w:rsidRPr="0069410B">
        <w:rPr>
          <w:rFonts w:ascii="ＭＳ 明朝" w:eastAsia="ＭＳ 明朝" w:hAnsi="ＭＳ 明朝" w:cs="ＭＳ 明朝" w:hint="eastAsia"/>
        </w:rPr>
        <w:t>５</w:t>
      </w:r>
      <w:r w:rsidRPr="0069410B">
        <w:rPr>
          <w:rFonts w:ascii="ＭＳ 明朝" w:eastAsia="ＭＳ 明朝" w:hAnsi="ＭＳ 明朝" w:cs="ＭＳ 明朝"/>
        </w:rPr>
        <w:t>：００までの間</w:t>
      </w:r>
      <w:r w:rsidR="005777E2" w:rsidRPr="0069410B">
        <w:rPr>
          <w:rFonts w:ascii="ＭＳ 明朝" w:eastAsia="ＭＳ 明朝" w:hAnsi="ＭＳ 明朝" w:cs="ＭＳ 明朝" w:hint="eastAsia"/>
        </w:rPr>
        <w:t>とし</w:t>
      </w:r>
      <w:r w:rsidRPr="0069410B">
        <w:rPr>
          <w:rFonts w:ascii="ＭＳ 明朝" w:eastAsia="ＭＳ 明朝" w:hAnsi="ＭＳ 明朝" w:cs="ＭＳ 明朝"/>
        </w:rPr>
        <w:t>、１期日２時間程度</w:t>
      </w:r>
      <w:r w:rsidR="005777E2" w:rsidRPr="0069410B">
        <w:rPr>
          <w:rFonts w:ascii="ＭＳ 明朝" w:eastAsia="ＭＳ 明朝" w:hAnsi="ＭＳ 明朝" w:cs="ＭＳ 明朝" w:hint="eastAsia"/>
        </w:rPr>
        <w:t>を</w:t>
      </w:r>
      <w:r w:rsidR="005777E2" w:rsidRPr="0069410B">
        <w:rPr>
          <w:rFonts w:ascii="ＭＳ 明朝" w:eastAsia="ＭＳ 明朝" w:hAnsi="ＭＳ 明朝" w:cs="ＭＳ 明朝"/>
        </w:rPr>
        <w:t>予定しております</w:t>
      </w:r>
      <w:r w:rsidRPr="0069410B">
        <w:rPr>
          <w:rFonts w:ascii="ＭＳ 明朝" w:eastAsia="ＭＳ 明朝" w:hAnsi="ＭＳ 明朝" w:cs="ＭＳ 明朝"/>
        </w:rPr>
        <w:t>。</w:t>
      </w:r>
    </w:p>
    <w:p w14:paraId="25203AB5" w14:textId="77777777" w:rsidR="004520A5" w:rsidRPr="0069410B" w:rsidRDefault="007C7929" w:rsidP="007C7929">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⑹　</w:t>
      </w:r>
      <w:r w:rsidR="005777E2" w:rsidRPr="0069410B">
        <w:rPr>
          <w:rFonts w:ascii="ＭＳ 明朝" w:eastAsia="ＭＳ 明朝" w:hAnsi="ＭＳ 明朝" w:cs="ＭＳ 明朝" w:hint="eastAsia"/>
        </w:rPr>
        <w:t>期日</w:t>
      </w:r>
      <w:r w:rsidR="005777E2" w:rsidRPr="0069410B">
        <w:rPr>
          <w:rFonts w:ascii="ＭＳ 明朝" w:eastAsia="ＭＳ 明朝" w:hAnsi="ＭＳ 明朝" w:cs="ＭＳ 明朝"/>
        </w:rPr>
        <w:t>の開催回数は、</w:t>
      </w:r>
      <w:r w:rsidR="004520A5" w:rsidRPr="0069410B">
        <w:rPr>
          <w:rFonts w:ascii="ＭＳ 明朝" w:eastAsia="ＭＳ 明朝" w:hAnsi="ＭＳ 明朝" w:cs="ＭＳ 明朝"/>
        </w:rPr>
        <w:t>原則</w:t>
      </w:r>
      <w:r w:rsidR="005777E2" w:rsidRPr="0069410B">
        <w:rPr>
          <w:rFonts w:ascii="ＭＳ 明朝" w:eastAsia="ＭＳ 明朝" w:hAnsi="ＭＳ 明朝" w:cs="ＭＳ 明朝" w:hint="eastAsia"/>
        </w:rPr>
        <w:t>として</w:t>
      </w:r>
      <w:r w:rsidR="004520A5" w:rsidRPr="0069410B">
        <w:rPr>
          <w:rFonts w:ascii="ＭＳ 明朝" w:eastAsia="ＭＳ 明朝" w:hAnsi="ＭＳ 明朝" w:cs="ＭＳ 明朝"/>
        </w:rPr>
        <w:t>、</w:t>
      </w:r>
      <w:r w:rsidR="001C6421" w:rsidRPr="0069410B">
        <w:rPr>
          <w:rFonts w:ascii="ＭＳ 明朝" w:eastAsia="ＭＳ 明朝" w:hAnsi="ＭＳ 明朝" w:cs="ＭＳ 明朝" w:hint="eastAsia"/>
        </w:rPr>
        <w:t>４</w:t>
      </w:r>
      <w:r w:rsidR="004520A5" w:rsidRPr="0069410B">
        <w:rPr>
          <w:rFonts w:ascii="ＭＳ 明朝" w:eastAsia="ＭＳ 明朝" w:hAnsi="ＭＳ 明朝" w:cs="ＭＳ 明朝"/>
        </w:rPr>
        <w:t>回程度</w:t>
      </w:r>
      <w:r w:rsidR="005777E2" w:rsidRPr="0069410B">
        <w:rPr>
          <w:rFonts w:ascii="ＭＳ 明朝" w:eastAsia="ＭＳ 明朝" w:hAnsi="ＭＳ 明朝" w:cs="ＭＳ 明朝" w:hint="eastAsia"/>
        </w:rPr>
        <w:t>とし、早期</w:t>
      </w:r>
      <w:r w:rsidR="004520A5" w:rsidRPr="0069410B">
        <w:rPr>
          <w:rFonts w:ascii="ＭＳ 明朝" w:eastAsia="ＭＳ 明朝" w:hAnsi="ＭＳ 明朝" w:cs="ＭＳ 明朝"/>
        </w:rPr>
        <w:t>の解決を目指します</w:t>
      </w:r>
      <w:r w:rsidR="004520A5" w:rsidRPr="0069410B">
        <w:rPr>
          <w:rFonts w:ascii="ＭＳ 明朝" w:eastAsia="ＭＳ 明朝" w:hAnsi="ＭＳ 明朝" w:cs="ＭＳ 明朝" w:hint="eastAsia"/>
        </w:rPr>
        <w:t>。</w:t>
      </w:r>
    </w:p>
    <w:p w14:paraId="60790B24"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w:t>
      </w:r>
      <w:r w:rsidR="007C7929" w:rsidRPr="0069410B">
        <w:rPr>
          <w:rFonts w:ascii="ＭＳ 明朝" w:eastAsia="ＭＳ 明朝" w:hAnsi="ＭＳ 明朝" w:cs="ＭＳ 明朝" w:hint="eastAsia"/>
        </w:rPr>
        <w:t xml:space="preserve">⑺　</w:t>
      </w:r>
      <w:r w:rsidRPr="0069410B">
        <w:rPr>
          <w:rFonts w:ascii="ＭＳ 明朝" w:eastAsia="ＭＳ 明朝" w:hAnsi="ＭＳ 明朝" w:cs="ＭＳ 明朝" w:hint="eastAsia"/>
        </w:rPr>
        <w:t>期日外においても、事案の適切な解決を目的として、</w:t>
      </w:r>
      <w:r w:rsidRPr="0069410B">
        <w:rPr>
          <w:rFonts w:ascii="ＭＳ 明朝" w:eastAsia="ＭＳ 明朝" w:hAnsi="ＭＳ 明朝" w:cs="ＭＳ 明朝"/>
        </w:rPr>
        <w:t>電話等により、当事者に必要事項の問い合わせをしたり、調査したりすることもあります</w:t>
      </w:r>
      <w:r w:rsidRPr="0069410B">
        <w:rPr>
          <w:rFonts w:ascii="ＭＳ 明朝" w:eastAsia="ＭＳ 明朝" w:hAnsi="ＭＳ 明朝" w:cs="ＭＳ 明朝" w:hint="eastAsia"/>
        </w:rPr>
        <w:t>。</w:t>
      </w:r>
    </w:p>
    <w:p w14:paraId="1EAD58AB" w14:textId="24CCB9A9" w:rsidR="006374E9" w:rsidRPr="0069410B" w:rsidRDefault="006374E9" w:rsidP="006374E9">
      <w:pPr>
        <w:spacing w:before="4"/>
        <w:ind w:left="850" w:hangingChars="405" w:hanging="850"/>
        <w:rPr>
          <w:rFonts w:ascii="Times New Roman" w:eastAsia="ＭＳ 明朝" w:hAnsi="Times New Roman"/>
          <w:szCs w:val="21"/>
        </w:rPr>
      </w:pPr>
      <w:r w:rsidRPr="0069410B">
        <w:rPr>
          <w:rFonts w:ascii="Times New Roman" w:hAnsi="Times New Roman" w:hint="eastAsia"/>
          <w:szCs w:val="21"/>
        </w:rPr>
        <w:t xml:space="preserve">5  </w:t>
      </w:r>
      <w:r w:rsidR="00686CC8">
        <w:rPr>
          <w:rFonts w:ascii="Times New Roman" w:hAnsi="Times New Roman"/>
          <w:szCs w:val="21"/>
        </w:rPr>
        <w:t>Process of Proceeding</w:t>
      </w:r>
    </w:p>
    <w:p w14:paraId="7B2F63DF" w14:textId="39DD2E63" w:rsidR="006374E9" w:rsidRPr="0069410B" w:rsidRDefault="006374E9" w:rsidP="006374E9">
      <w:pPr>
        <w:tabs>
          <w:tab w:val="left" w:pos="851"/>
        </w:tabs>
        <w:spacing w:before="4"/>
        <w:ind w:leftChars="136" w:left="838" w:hangingChars="263" w:hanging="552"/>
        <w:rPr>
          <w:rFonts w:ascii="Times New Roman" w:eastAsia="ＭＳ 明朝" w:hAnsi="Times New Roman"/>
          <w:szCs w:val="21"/>
        </w:rPr>
      </w:pPr>
      <w:r w:rsidRPr="0069410B">
        <w:rPr>
          <w:rFonts w:ascii="Times New Roman" w:hAnsi="Times New Roman" w:hint="eastAsia"/>
          <w:szCs w:val="21"/>
        </w:rPr>
        <w:t>(1)</w:t>
      </w:r>
      <w:r w:rsidRPr="0069410B">
        <w:rPr>
          <w:rFonts w:ascii="Times New Roman" w:hAnsi="Times New Roman" w:hint="eastAsia"/>
          <w:szCs w:val="21"/>
        </w:rPr>
        <w:tab/>
      </w:r>
      <w:r w:rsidR="00686CC8">
        <w:rPr>
          <w:rFonts w:ascii="Times New Roman" w:hAnsi="Times New Roman"/>
          <w:szCs w:val="21"/>
        </w:rPr>
        <w:t>A s</w:t>
      </w:r>
      <w:r w:rsidRPr="0069410B">
        <w:rPr>
          <w:rFonts w:ascii="Times New Roman" w:hAnsi="Times New Roman" w:hint="eastAsia"/>
          <w:szCs w:val="21"/>
        </w:rPr>
        <w:t xml:space="preserve">ummary of the proceedings is as </w:t>
      </w:r>
      <w:r w:rsidR="00F731F9">
        <w:rPr>
          <w:rFonts w:ascii="Times New Roman" w:hAnsi="Times New Roman"/>
          <w:szCs w:val="21"/>
        </w:rPr>
        <w:t xml:space="preserve">set out </w:t>
      </w:r>
      <w:bookmarkStart w:id="0" w:name="_GoBack"/>
      <w:bookmarkEnd w:id="0"/>
      <w:r w:rsidRPr="0069410B">
        <w:rPr>
          <w:rFonts w:ascii="Times New Roman" w:hAnsi="Times New Roman" w:hint="eastAsia"/>
          <w:szCs w:val="21"/>
        </w:rPr>
        <w:t xml:space="preserve">in a separate flow chart.  Mediators / arbitrators </w:t>
      </w:r>
      <w:r w:rsidRPr="0069410B">
        <w:rPr>
          <w:rFonts w:ascii="Times New Roman" w:hAnsi="Times New Roman" w:hint="eastAsia"/>
          <w:szCs w:val="21"/>
        </w:rPr>
        <w:lastRenderedPageBreak/>
        <w:t>will listen to explanations from both parties in a careful and thoughtful manner, and in a position of neutrality.</w:t>
      </w:r>
    </w:p>
    <w:p w14:paraId="6417545A"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 xml:space="preserve">Mediation / arbitration will be conducted in Japanese or in English. </w:t>
      </w:r>
      <w:r w:rsidRPr="0069410B">
        <w:rPr>
          <w:rFonts w:ascii="Times New Roman" w:hAnsi="Times New Roman" w:hint="eastAsia"/>
          <w:szCs w:val="21"/>
        </w:rPr>
        <w:t xml:space="preserve"> </w:t>
      </w:r>
      <w:r w:rsidRPr="0069410B">
        <w:rPr>
          <w:rFonts w:ascii="Times New Roman" w:hAnsi="Times New Roman"/>
          <w:szCs w:val="21"/>
        </w:rPr>
        <w:t xml:space="preserve">You may </w:t>
      </w:r>
      <w:r w:rsidRPr="0069410B">
        <w:rPr>
          <w:rFonts w:ascii="Times New Roman" w:hAnsi="Times New Roman" w:hint="eastAsia"/>
          <w:szCs w:val="21"/>
        </w:rPr>
        <w:t>receive permission</w:t>
      </w:r>
      <w:r w:rsidRPr="0069410B">
        <w:rPr>
          <w:rFonts w:ascii="Times New Roman" w:hAnsi="Times New Roman"/>
          <w:szCs w:val="21"/>
        </w:rPr>
        <w:t xml:space="preserve"> to use </w:t>
      </w:r>
      <w:r w:rsidRPr="0069410B">
        <w:rPr>
          <w:rFonts w:ascii="Times New Roman" w:hAnsi="Times New Roman" w:hint="eastAsia"/>
          <w:szCs w:val="21"/>
        </w:rPr>
        <w:t>an</w:t>
      </w:r>
      <w:r w:rsidRPr="0069410B">
        <w:rPr>
          <w:rFonts w:ascii="Times New Roman" w:hAnsi="Times New Roman"/>
          <w:szCs w:val="21"/>
        </w:rPr>
        <w:t>other language depending on the Center’s decision.</w:t>
      </w:r>
    </w:p>
    <w:p w14:paraId="6E0BE1BA" w14:textId="1866A8F4" w:rsidR="006374E9" w:rsidRPr="0069410B" w:rsidRDefault="006374E9" w:rsidP="006374E9">
      <w:pPr>
        <w:spacing w:before="4"/>
        <w:ind w:leftChars="136" w:left="838" w:hangingChars="263" w:hanging="552"/>
        <w:rPr>
          <w:rFonts w:ascii="Times New Roman" w:eastAsia="ＭＳ 明朝" w:hAnsi="Times New Roman"/>
          <w:szCs w:val="21"/>
        </w:rPr>
      </w:pPr>
      <w:r w:rsidRPr="0069410B">
        <w:rPr>
          <w:rFonts w:ascii="Times New Roman" w:hAnsi="Times New Roman"/>
          <w:szCs w:val="21"/>
        </w:rPr>
        <w:t>(3)</w:t>
      </w:r>
      <w:r w:rsidRPr="0069410B">
        <w:rPr>
          <w:rFonts w:ascii="Times New Roman" w:hAnsi="Times New Roman" w:hint="eastAsia"/>
          <w:szCs w:val="21"/>
        </w:rPr>
        <w:tab/>
      </w:r>
      <w:r w:rsidR="00694099">
        <w:rPr>
          <w:rFonts w:ascii="Times New Roman" w:hAnsi="Times New Roman" w:hint="eastAsia"/>
          <w:szCs w:val="21"/>
        </w:rPr>
        <w:t>A</w:t>
      </w:r>
      <w:r w:rsidRPr="0069410B">
        <w:rPr>
          <w:rFonts w:ascii="Times New Roman" w:hAnsi="Times New Roman"/>
          <w:szCs w:val="21"/>
        </w:rPr>
        <w:t xml:space="preserve"> party residing outside</w:t>
      </w:r>
      <w:r w:rsidRPr="0069410B">
        <w:rPr>
          <w:rFonts w:ascii="Times New Roman" w:hAnsi="Times New Roman" w:hint="eastAsia"/>
          <w:szCs w:val="21"/>
        </w:rPr>
        <w:t xml:space="preserve"> </w:t>
      </w:r>
      <w:r w:rsidRPr="0069410B">
        <w:rPr>
          <w:rFonts w:ascii="Times New Roman" w:hAnsi="Times New Roman"/>
          <w:szCs w:val="21"/>
        </w:rPr>
        <w:t>Japan may come to the Center on the dates of mediation / arbitration sessions, or use an online video call system or international telephone to attend them.</w:t>
      </w:r>
    </w:p>
    <w:p w14:paraId="58DF7F06" w14:textId="356C690A" w:rsidR="006374E9" w:rsidRPr="0069410B" w:rsidRDefault="001F07F6" w:rsidP="006374E9">
      <w:pPr>
        <w:spacing w:before="4"/>
        <w:ind w:leftChars="386" w:left="811" w:firstLineChars="50" w:firstLine="105"/>
        <w:rPr>
          <w:rFonts w:ascii="Times New Roman" w:eastAsia="ＭＳ 明朝" w:hAnsi="Times New Roman"/>
          <w:szCs w:val="21"/>
        </w:rPr>
      </w:pPr>
      <w:r>
        <w:rPr>
          <w:rFonts w:ascii="Times New Roman" w:hAnsi="Times New Roman" w:hint="eastAsia"/>
          <w:szCs w:val="21"/>
        </w:rPr>
        <w:t>A</w:t>
      </w:r>
      <w:r w:rsidR="006374E9" w:rsidRPr="0069410B">
        <w:rPr>
          <w:rFonts w:ascii="Times New Roman" w:hAnsi="Times New Roman" w:hint="eastAsia"/>
          <w:szCs w:val="21"/>
        </w:rPr>
        <w:t xml:space="preserve"> party residing in Japan must come to the Center to attend mediation / arbitration sessions</w:t>
      </w:r>
      <w:r>
        <w:rPr>
          <w:rFonts w:ascii="Times New Roman" w:hAnsi="Times New Roman" w:hint="eastAsia"/>
          <w:szCs w:val="21"/>
        </w:rPr>
        <w:t>，</w:t>
      </w:r>
      <w:r w:rsidR="006374E9" w:rsidRPr="0069410B">
        <w:rPr>
          <w:rFonts w:ascii="Times New Roman" w:hAnsi="Times New Roman" w:hint="eastAsia"/>
          <w:szCs w:val="21"/>
        </w:rPr>
        <w:t xml:space="preserve"> as a general rule.  However, you</w:t>
      </w:r>
      <w:r w:rsidR="006374E9" w:rsidRPr="0069410B">
        <w:rPr>
          <w:rFonts w:ascii="Times New Roman" w:hAnsi="Times New Roman"/>
          <w:szCs w:val="21"/>
        </w:rPr>
        <w:t xml:space="preserve"> may </w:t>
      </w:r>
      <w:r w:rsidR="006374E9" w:rsidRPr="0069410B">
        <w:rPr>
          <w:rFonts w:ascii="Times New Roman" w:hAnsi="Times New Roman" w:hint="eastAsia"/>
          <w:szCs w:val="21"/>
        </w:rPr>
        <w:t>receive permission</w:t>
      </w:r>
      <w:r w:rsidR="006374E9" w:rsidRPr="0069410B">
        <w:rPr>
          <w:rFonts w:ascii="Times New Roman" w:hAnsi="Times New Roman"/>
          <w:szCs w:val="21"/>
        </w:rPr>
        <w:t xml:space="preserve"> </w:t>
      </w:r>
      <w:r w:rsidR="006374E9" w:rsidRPr="0069410B">
        <w:rPr>
          <w:rFonts w:ascii="Times New Roman" w:hAnsi="Times New Roman" w:hint="eastAsia"/>
          <w:szCs w:val="21"/>
        </w:rPr>
        <w:t>to attend mediation / arbitration sessions through</w:t>
      </w:r>
      <w:r w:rsidR="006374E9" w:rsidRPr="0069410B">
        <w:rPr>
          <w:rFonts w:ascii="Times New Roman" w:hAnsi="Times New Roman"/>
          <w:szCs w:val="21"/>
        </w:rPr>
        <w:t xml:space="preserve"> an online video call system </w:t>
      </w:r>
      <w:r w:rsidR="006374E9" w:rsidRPr="0069410B">
        <w:rPr>
          <w:rFonts w:ascii="Times New Roman" w:hAnsi="Times New Roman" w:hint="eastAsia"/>
          <w:szCs w:val="21"/>
        </w:rPr>
        <w:t>or telephone depending on your situation.</w:t>
      </w:r>
    </w:p>
    <w:p w14:paraId="1118FD19"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(4)</w:t>
      </w:r>
      <w:r w:rsidRPr="0069410B">
        <w:rPr>
          <w:rFonts w:ascii="Times New Roman" w:hAnsi="Times New Roman" w:hint="eastAsia"/>
          <w:szCs w:val="21"/>
        </w:rPr>
        <w:tab/>
      </w:r>
      <w:r w:rsidRPr="0069410B">
        <w:rPr>
          <w:rFonts w:ascii="Times New Roman" w:hAnsi="Times New Roman"/>
          <w:szCs w:val="21"/>
        </w:rPr>
        <w:t>There may be cases in which the mediators / arbitrators listen to explanations from the applicant and respondent on different dates, although, as a general rule, they listen to such explanations on the same dates.</w:t>
      </w:r>
    </w:p>
    <w:p w14:paraId="06B25B7D"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(5)</w:t>
      </w:r>
      <w:r w:rsidRPr="0069410B">
        <w:rPr>
          <w:rFonts w:ascii="Times New Roman" w:hAnsi="Times New Roman" w:hint="eastAsia"/>
          <w:szCs w:val="21"/>
        </w:rPr>
        <w:tab/>
      </w:r>
      <w:r w:rsidRPr="0069410B">
        <w:rPr>
          <w:rFonts w:ascii="Times New Roman" w:hAnsi="Times New Roman"/>
          <w:szCs w:val="21"/>
        </w:rPr>
        <w:t>Mediation / arbitration sessions will, as a general rule, be held during the hours between 10 am and 5 pm Japan time, and each session will take about two hours.</w:t>
      </w:r>
    </w:p>
    <w:p w14:paraId="036C6EC1"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(6)</w:t>
      </w:r>
      <w:r w:rsidRPr="0069410B">
        <w:rPr>
          <w:rFonts w:ascii="Times New Roman" w:hAnsi="Times New Roman" w:hint="eastAsia"/>
          <w:szCs w:val="21"/>
        </w:rPr>
        <w:tab/>
      </w:r>
      <w:r w:rsidRPr="0069410B">
        <w:rPr>
          <w:rFonts w:ascii="Times New Roman" w:hAnsi="Times New Roman"/>
          <w:szCs w:val="21"/>
        </w:rPr>
        <w:t xml:space="preserve">As a general rule, approximately four mediation / arbitration sessions will be held, </w:t>
      </w:r>
      <w:r w:rsidRPr="0069410B">
        <w:rPr>
          <w:rFonts w:ascii="Times New Roman" w:hAnsi="Times New Roman" w:hint="eastAsia"/>
          <w:szCs w:val="21"/>
        </w:rPr>
        <w:t>with the aim of reaching</w:t>
      </w:r>
      <w:r w:rsidRPr="0069410B">
        <w:rPr>
          <w:rFonts w:ascii="Times New Roman" w:hAnsi="Times New Roman"/>
          <w:szCs w:val="21"/>
        </w:rPr>
        <w:t xml:space="preserve"> an early settlement.</w:t>
      </w:r>
    </w:p>
    <w:p w14:paraId="71E19942"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(7)</w:t>
      </w:r>
      <w:r w:rsidRPr="0069410B">
        <w:rPr>
          <w:rFonts w:ascii="Times New Roman" w:hAnsi="Times New Roman" w:hint="eastAsia"/>
          <w:szCs w:val="21"/>
        </w:rPr>
        <w:tab/>
      </w:r>
      <w:r w:rsidRPr="0069410B">
        <w:rPr>
          <w:rFonts w:ascii="Times New Roman" w:hAnsi="Times New Roman"/>
          <w:szCs w:val="21"/>
        </w:rPr>
        <w:t>There may be cases in which the mediators</w:t>
      </w:r>
      <w:r w:rsidRPr="0069410B">
        <w:rPr>
          <w:rFonts w:ascii="Times New Roman" w:hAnsi="Times New Roman" w:hint="eastAsia"/>
          <w:szCs w:val="21"/>
        </w:rPr>
        <w:t xml:space="preserve"> </w:t>
      </w:r>
      <w:r w:rsidRPr="0069410B">
        <w:rPr>
          <w:rFonts w:ascii="Times New Roman" w:hAnsi="Times New Roman"/>
          <w:szCs w:val="21"/>
        </w:rPr>
        <w:t xml:space="preserve">/ arbitrators make inquiries or </w:t>
      </w:r>
      <w:r w:rsidRPr="0069410B">
        <w:rPr>
          <w:rFonts w:ascii="Times New Roman" w:hAnsi="Times New Roman" w:hint="eastAsia"/>
          <w:szCs w:val="21"/>
        </w:rPr>
        <w:t>investigate</w:t>
      </w:r>
      <w:r w:rsidRPr="0069410B">
        <w:rPr>
          <w:rFonts w:ascii="Times New Roman" w:hAnsi="Times New Roman"/>
          <w:szCs w:val="21"/>
        </w:rPr>
        <w:t xml:space="preserve"> necessary matters through telephone or other means outside mediation / arbitration sessions, in order to facilitate an appropriate resolution of the case.</w:t>
      </w:r>
    </w:p>
    <w:p w14:paraId="76C16D30" w14:textId="77777777" w:rsidR="007E11E8" w:rsidRPr="0069410B" w:rsidRDefault="007E11E8" w:rsidP="004520A5">
      <w:pPr>
        <w:spacing w:before="4"/>
        <w:ind w:left="437" w:hangingChars="208" w:hanging="437"/>
        <w:rPr>
          <w:rFonts w:ascii="ＭＳ 明朝" w:eastAsia="ＭＳ 明朝" w:hAnsi="ＭＳ 明朝" w:cs="ＭＳ 明朝"/>
        </w:rPr>
      </w:pPr>
    </w:p>
    <w:p w14:paraId="7586C026" w14:textId="77777777" w:rsidR="00EF6FD2" w:rsidRPr="0069410B" w:rsidRDefault="004520A5" w:rsidP="00EF6FD2">
      <w:pPr>
        <w:spacing w:before="5"/>
        <w:rPr>
          <w:rFonts w:ascii="ＭＳ 明朝" w:eastAsia="ＭＳ 明朝" w:hAnsi="ＭＳ 明朝" w:cs="ＭＳ 明朝"/>
          <w:szCs w:val="21"/>
        </w:rPr>
      </w:pPr>
      <w:r w:rsidRPr="0069410B">
        <w:rPr>
          <w:rFonts w:ascii="ＭＳ 明朝" w:eastAsia="ＭＳ 明朝" w:hAnsi="ＭＳ 明朝" w:cs="ＭＳ 明朝" w:hint="eastAsia"/>
          <w:szCs w:val="21"/>
        </w:rPr>
        <w:t>６　通知・連絡の方法</w:t>
      </w:r>
    </w:p>
    <w:p w14:paraId="4D86596E"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szCs w:val="21"/>
        </w:rPr>
        <w:t xml:space="preserve">　⑴　</w:t>
      </w:r>
      <w:r w:rsidRPr="0069410B">
        <w:rPr>
          <w:rFonts w:ascii="ＭＳ 明朝" w:eastAsia="ＭＳ 明朝" w:hAnsi="ＭＳ 明朝" w:cs="ＭＳ 明朝" w:hint="eastAsia"/>
        </w:rPr>
        <w:t>あっせん・仲裁</w:t>
      </w:r>
      <w:r w:rsidRPr="0069410B">
        <w:rPr>
          <w:rFonts w:ascii="ＭＳ 明朝" w:eastAsia="ＭＳ 明朝" w:hAnsi="ＭＳ 明朝" w:cs="ＭＳ 明朝"/>
        </w:rPr>
        <w:t>申立書</w:t>
      </w:r>
      <w:r w:rsidRPr="0069410B">
        <w:rPr>
          <w:rFonts w:ascii="ＭＳ 明朝" w:eastAsia="ＭＳ 明朝" w:hAnsi="ＭＳ 明朝" w:cs="ＭＳ 明朝" w:hint="eastAsia"/>
        </w:rPr>
        <w:t>の写し</w:t>
      </w:r>
      <w:r w:rsidRPr="0069410B">
        <w:rPr>
          <w:rFonts w:ascii="ＭＳ 明朝" w:eastAsia="ＭＳ 明朝" w:hAnsi="ＭＳ 明朝" w:cs="ＭＳ 明朝"/>
        </w:rPr>
        <w:t>、和解契約書</w:t>
      </w:r>
      <w:r w:rsidRPr="0069410B">
        <w:rPr>
          <w:rFonts w:ascii="ＭＳ 明朝" w:eastAsia="ＭＳ 明朝" w:hAnsi="ＭＳ 明朝" w:cs="ＭＳ 明朝" w:hint="eastAsia"/>
        </w:rPr>
        <w:t>原本</w:t>
      </w:r>
      <w:r w:rsidRPr="0069410B">
        <w:rPr>
          <w:rFonts w:ascii="ＭＳ 明朝" w:eastAsia="ＭＳ 明朝" w:hAnsi="ＭＳ 明朝" w:cs="ＭＳ 明朝"/>
        </w:rPr>
        <w:t>、</w:t>
      </w:r>
      <w:r w:rsidR="00532F3A" w:rsidRPr="0069410B">
        <w:rPr>
          <w:rFonts w:ascii="ＭＳ 明朝" w:eastAsia="ＭＳ 明朝" w:hAnsi="ＭＳ 明朝" w:cs="ＭＳ 明朝" w:hint="eastAsia"/>
        </w:rPr>
        <w:t>和解書原本、</w:t>
      </w:r>
      <w:r w:rsidRPr="0069410B">
        <w:rPr>
          <w:rFonts w:ascii="ＭＳ 明朝" w:eastAsia="ＭＳ 明朝" w:hAnsi="ＭＳ 明朝" w:cs="ＭＳ 明朝"/>
        </w:rPr>
        <w:t>仲裁判断書の写し、取下げ書</w:t>
      </w:r>
      <w:r w:rsidRPr="0069410B">
        <w:rPr>
          <w:rFonts w:ascii="ＭＳ 明朝" w:eastAsia="ＭＳ 明朝" w:hAnsi="ＭＳ 明朝" w:cs="ＭＳ 明朝" w:hint="eastAsia"/>
        </w:rPr>
        <w:t>の写し</w:t>
      </w:r>
      <w:r w:rsidRPr="0069410B">
        <w:rPr>
          <w:rFonts w:ascii="ＭＳ 明朝" w:eastAsia="ＭＳ 明朝" w:hAnsi="ＭＳ 明朝" w:cs="ＭＳ 明朝"/>
        </w:rPr>
        <w:t>、離脱書、終了通知書等の送達及び通知は、当事者</w:t>
      </w:r>
      <w:r w:rsidRPr="0069410B">
        <w:rPr>
          <w:rFonts w:ascii="ＭＳ 明朝" w:eastAsia="ＭＳ 明朝" w:hAnsi="ＭＳ 明朝" w:cs="ＭＳ 明朝" w:hint="eastAsia"/>
        </w:rPr>
        <w:t>に直接</w:t>
      </w:r>
      <w:r w:rsidRPr="0069410B">
        <w:rPr>
          <w:rFonts w:ascii="ＭＳ 明朝" w:eastAsia="ＭＳ 明朝" w:hAnsi="ＭＳ 明朝" w:cs="ＭＳ 明朝"/>
        </w:rPr>
        <w:t>交付する場合を除き、</w:t>
      </w:r>
      <w:r w:rsidRPr="0069410B">
        <w:rPr>
          <w:rFonts w:ascii="ＭＳ 明朝" w:eastAsia="ＭＳ 明朝" w:hAnsi="ＭＳ 明朝" w:cs="ＭＳ 明朝" w:hint="eastAsia"/>
        </w:rPr>
        <w:t>配達証明付き郵便、</w:t>
      </w:r>
      <w:r w:rsidR="00B34F4C" w:rsidRPr="0069410B">
        <w:rPr>
          <w:rFonts w:ascii="ＭＳ 明朝" w:eastAsia="ＭＳ 明朝" w:hAnsi="ＭＳ 明朝" w:cs="ＭＳ 明朝" w:hint="eastAsia"/>
        </w:rPr>
        <w:t>特定記録郵便、</w:t>
      </w:r>
      <w:r w:rsidRPr="0069410B">
        <w:rPr>
          <w:rFonts w:ascii="ＭＳ 明朝" w:eastAsia="ＭＳ 明朝" w:hAnsi="ＭＳ 明朝" w:cs="ＭＳ 明朝" w:hint="eastAsia"/>
        </w:rPr>
        <w:t>受取通知</w:t>
      </w:r>
      <w:r w:rsidRPr="0069410B">
        <w:rPr>
          <w:rFonts w:ascii="ＭＳ 明朝" w:eastAsia="ＭＳ 明朝" w:hAnsi="ＭＳ 明朝" w:cs="ＭＳ 明朝"/>
        </w:rPr>
        <w:t>付</w:t>
      </w:r>
      <w:r w:rsidRPr="0069410B">
        <w:rPr>
          <w:rFonts w:ascii="ＭＳ 明朝" w:eastAsia="ＭＳ 明朝" w:hAnsi="ＭＳ 明朝" w:cs="ＭＳ 明朝" w:hint="eastAsia"/>
        </w:rPr>
        <w:t>国際</w:t>
      </w:r>
      <w:r w:rsidRPr="0069410B">
        <w:rPr>
          <w:rFonts w:ascii="ＭＳ 明朝" w:eastAsia="ＭＳ 明朝" w:hAnsi="ＭＳ 明朝" w:cs="ＭＳ 明朝"/>
        </w:rPr>
        <w:t>郵便</w:t>
      </w:r>
      <w:r w:rsidRPr="0069410B">
        <w:rPr>
          <w:rFonts w:ascii="ＭＳ 明朝" w:eastAsia="ＭＳ 明朝" w:hAnsi="ＭＳ 明朝" w:cs="ＭＳ 明朝" w:hint="eastAsia"/>
        </w:rPr>
        <w:t>に</w:t>
      </w:r>
      <w:r w:rsidRPr="0069410B">
        <w:rPr>
          <w:rFonts w:ascii="ＭＳ 明朝" w:eastAsia="ＭＳ 明朝" w:hAnsi="ＭＳ 明朝" w:cs="ＭＳ 明朝"/>
        </w:rPr>
        <w:t>よって行います</w:t>
      </w:r>
      <w:r w:rsidRPr="0069410B">
        <w:rPr>
          <w:rFonts w:ascii="ＭＳ 明朝" w:eastAsia="ＭＳ 明朝" w:hAnsi="ＭＳ 明朝" w:cs="ＭＳ 明朝" w:hint="eastAsia"/>
        </w:rPr>
        <w:t>。</w:t>
      </w:r>
    </w:p>
    <w:p w14:paraId="3621B2E5"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rPr>
        <w:t xml:space="preserve">　⑵　</w:t>
      </w:r>
      <w:r w:rsidR="00EA654F" w:rsidRPr="0069410B">
        <w:rPr>
          <w:rFonts w:ascii="ＭＳ 明朝" w:eastAsia="ＭＳ 明朝" w:hAnsi="ＭＳ 明朝" w:cs="ＭＳ 明朝" w:hint="eastAsia"/>
        </w:rPr>
        <w:t>在外</w:t>
      </w:r>
      <w:r w:rsidRPr="0069410B">
        <w:rPr>
          <w:rFonts w:ascii="ＭＳ 明朝" w:eastAsia="ＭＳ 明朝" w:hAnsi="ＭＳ 明朝" w:cs="ＭＳ 明朝" w:hint="eastAsia"/>
        </w:rPr>
        <w:t>当事者に対しては、前項の書類（和解契約書原本</w:t>
      </w:r>
      <w:r w:rsidR="00532F3A" w:rsidRPr="0069410B">
        <w:rPr>
          <w:rFonts w:ascii="ＭＳ 明朝" w:eastAsia="ＭＳ 明朝" w:hAnsi="ＭＳ 明朝" w:cs="ＭＳ 明朝" w:hint="eastAsia"/>
        </w:rPr>
        <w:t>及び和解書原本</w:t>
      </w:r>
      <w:r w:rsidRPr="0069410B">
        <w:rPr>
          <w:rFonts w:ascii="ＭＳ 明朝" w:eastAsia="ＭＳ 明朝" w:hAnsi="ＭＳ 明朝" w:cs="ＭＳ 明朝" w:hint="eastAsia"/>
        </w:rPr>
        <w:t>を除く）を電子メールにより送達すること</w:t>
      </w:r>
      <w:r w:rsidR="005777E2" w:rsidRPr="0069410B">
        <w:rPr>
          <w:rFonts w:ascii="ＭＳ 明朝" w:eastAsia="ＭＳ 明朝" w:hAnsi="ＭＳ 明朝" w:cs="ＭＳ 明朝" w:hint="eastAsia"/>
        </w:rPr>
        <w:t>もあります</w:t>
      </w:r>
      <w:r w:rsidRPr="0069410B">
        <w:rPr>
          <w:rFonts w:ascii="ＭＳ 明朝" w:eastAsia="ＭＳ 明朝" w:hAnsi="ＭＳ 明朝" w:cs="ＭＳ 明朝" w:hint="eastAsia"/>
        </w:rPr>
        <w:t>。</w:t>
      </w:r>
    </w:p>
    <w:p w14:paraId="45D8BE2D"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rPr>
        <w:t xml:space="preserve">　⑶　</w:t>
      </w:r>
      <w:r w:rsidRPr="0069410B">
        <w:rPr>
          <w:rFonts w:ascii="ＭＳ 明朝" w:eastAsia="ＭＳ 明朝" w:hAnsi="ＭＳ 明朝" w:cs="ＭＳ 明朝"/>
        </w:rPr>
        <w:t>それ以外の事項の送達及び通知は、普通郵便、電話、ファクシミリ又は電子メールなどの適宜の方法により行います</w:t>
      </w:r>
      <w:r w:rsidRPr="0069410B">
        <w:rPr>
          <w:rFonts w:ascii="ＭＳ 明朝" w:eastAsia="ＭＳ 明朝" w:hAnsi="ＭＳ 明朝" w:cs="ＭＳ 明朝" w:hint="eastAsia"/>
        </w:rPr>
        <w:t>。</w:t>
      </w:r>
    </w:p>
    <w:p w14:paraId="2704AD06" w14:textId="77777777" w:rsidR="006374E9" w:rsidRPr="0069410B" w:rsidRDefault="006374E9" w:rsidP="006374E9">
      <w:pPr>
        <w:spacing w:before="5"/>
        <w:rPr>
          <w:rFonts w:ascii="Times New Roman" w:eastAsia="ＭＳ 明朝" w:hAnsi="Times New Roman"/>
          <w:szCs w:val="21"/>
        </w:rPr>
      </w:pPr>
      <w:r w:rsidRPr="0069410B">
        <w:rPr>
          <w:rFonts w:ascii="Times New Roman" w:hAnsi="Times New Roman" w:hint="eastAsia"/>
          <w:szCs w:val="21"/>
        </w:rPr>
        <w:t xml:space="preserve">6 </w:t>
      </w:r>
      <w:r w:rsidRPr="0069410B">
        <w:rPr>
          <w:rFonts w:ascii="Times New Roman" w:hAnsi="Times New Roman"/>
          <w:szCs w:val="21"/>
        </w:rPr>
        <w:t xml:space="preserve"> </w:t>
      </w:r>
      <w:r w:rsidRPr="0069410B">
        <w:rPr>
          <w:rFonts w:ascii="Times New Roman" w:hAnsi="Times New Roman" w:hint="eastAsia"/>
          <w:szCs w:val="21"/>
        </w:rPr>
        <w:t>Method of Notice / Communication</w:t>
      </w:r>
    </w:p>
    <w:p w14:paraId="796E8F80" w14:textId="629C2039"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 xml:space="preserve">Service and notice of a photocopy of the application for mediation / arbitration, the original of the settlement agreement, </w:t>
      </w:r>
      <w:r w:rsidR="00532F3A" w:rsidRPr="0069410B">
        <w:rPr>
          <w:rFonts w:ascii="Times New Roman" w:hAnsi="Times New Roman"/>
        </w:rPr>
        <w:t xml:space="preserve">Document of Settlement (i.e. a document containing </w:t>
      </w:r>
      <w:r w:rsidR="00532F3A" w:rsidRPr="0069410B">
        <w:rPr>
          <w:rFonts w:ascii="Times New Roman" w:hAnsi="Times New Roman" w:hint="eastAsia"/>
        </w:rPr>
        <w:t xml:space="preserve"> </w:t>
      </w:r>
      <w:r w:rsidR="00532F3A" w:rsidRPr="0069410B">
        <w:rPr>
          <w:rFonts w:ascii="Times New Roman" w:hAnsi="Times New Roman"/>
        </w:rPr>
        <w:t xml:space="preserve">details of the settlement agreement and stating that the settlement agreement has been concluded), </w:t>
      </w:r>
      <w:r w:rsidRPr="0069410B">
        <w:rPr>
          <w:rFonts w:ascii="Times New Roman" w:hAnsi="Times New Roman"/>
          <w:szCs w:val="21"/>
        </w:rPr>
        <w:t xml:space="preserve">a photocopy of the arbitration award, a photocopy of </w:t>
      </w:r>
      <w:r w:rsidR="00694099">
        <w:rPr>
          <w:rFonts w:ascii="Times New Roman" w:hAnsi="Times New Roman"/>
          <w:szCs w:val="21"/>
        </w:rPr>
        <w:t>a</w:t>
      </w:r>
      <w:r w:rsidRPr="0069410B">
        <w:rPr>
          <w:rFonts w:ascii="Times New Roman" w:hAnsi="Times New Roman"/>
          <w:szCs w:val="21"/>
        </w:rPr>
        <w:t xml:space="preserve"> withdrawal, notice for leave, notice of conclusion of the proceeding</w:t>
      </w:r>
      <w:r w:rsidRPr="0069410B">
        <w:rPr>
          <w:rFonts w:ascii="Times New Roman" w:hAnsi="Times New Roman" w:hint="eastAsia"/>
          <w:szCs w:val="21"/>
        </w:rPr>
        <w:t>s, etc.,</w:t>
      </w:r>
      <w:r w:rsidRPr="0069410B">
        <w:rPr>
          <w:rFonts w:ascii="Times New Roman" w:hAnsi="Times New Roman"/>
          <w:szCs w:val="21"/>
        </w:rPr>
        <w:t xml:space="preserve"> shall be made by certified mail, </w:t>
      </w:r>
      <w:r w:rsidR="00663C07" w:rsidRPr="0069410B">
        <w:rPr>
          <w:rFonts w:ascii="Times New Roman" w:hAnsi="Times New Roman"/>
          <w:szCs w:val="21"/>
        </w:rPr>
        <w:t xml:space="preserve">acceptance-recorded mail, </w:t>
      </w:r>
      <w:r w:rsidRPr="0069410B">
        <w:rPr>
          <w:rFonts w:ascii="Times New Roman" w:hAnsi="Times New Roman"/>
          <w:szCs w:val="21"/>
        </w:rPr>
        <w:t>international mail with notice of receipt (excluding case</w:t>
      </w:r>
      <w:r w:rsidRPr="0069410B">
        <w:rPr>
          <w:rFonts w:ascii="Times New Roman" w:hAnsi="Times New Roman" w:hint="eastAsia"/>
          <w:szCs w:val="21"/>
        </w:rPr>
        <w:t>s</w:t>
      </w:r>
      <w:r w:rsidRPr="0069410B">
        <w:rPr>
          <w:rFonts w:ascii="Times New Roman" w:hAnsi="Times New Roman"/>
          <w:szCs w:val="21"/>
        </w:rPr>
        <w:t xml:space="preserve"> where they are delivered to the party in person).</w:t>
      </w:r>
    </w:p>
    <w:p w14:paraId="218416EA" w14:textId="31A341A0"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The above-mentioned documents (excluding the original of the settlement agreement</w:t>
      </w:r>
      <w:r w:rsidR="00532F3A" w:rsidRPr="0069410B">
        <w:rPr>
          <w:rFonts w:ascii="Times New Roman" w:hAnsi="Times New Roman"/>
          <w:szCs w:val="21"/>
        </w:rPr>
        <w:t xml:space="preserve"> and </w:t>
      </w:r>
      <w:r w:rsidR="00532F3A" w:rsidRPr="0069410B">
        <w:rPr>
          <w:rFonts w:ascii="Times New Roman" w:hAnsi="Times New Roman"/>
        </w:rPr>
        <w:t>Document of Settlement</w:t>
      </w:r>
      <w:r w:rsidRPr="0069410B">
        <w:rPr>
          <w:rFonts w:ascii="Times New Roman" w:hAnsi="Times New Roman"/>
          <w:szCs w:val="21"/>
        </w:rPr>
        <w:t xml:space="preserve">) may be </w:t>
      </w:r>
      <w:r w:rsidRPr="0069410B">
        <w:rPr>
          <w:rFonts w:ascii="Times New Roman" w:hAnsi="Times New Roman" w:hint="eastAsia"/>
          <w:szCs w:val="21"/>
        </w:rPr>
        <w:t>sent</w:t>
      </w:r>
      <w:r w:rsidRPr="0069410B">
        <w:rPr>
          <w:rFonts w:ascii="Times New Roman" w:hAnsi="Times New Roman"/>
          <w:szCs w:val="21"/>
        </w:rPr>
        <w:t xml:space="preserve"> </w:t>
      </w:r>
      <w:r w:rsidRPr="0069410B">
        <w:rPr>
          <w:rFonts w:ascii="Times New Roman" w:hAnsi="Times New Roman" w:hint="eastAsia"/>
          <w:szCs w:val="21"/>
        </w:rPr>
        <w:t>to</w:t>
      </w:r>
      <w:r w:rsidRPr="0069410B">
        <w:rPr>
          <w:rFonts w:ascii="Times New Roman" w:hAnsi="Times New Roman"/>
          <w:szCs w:val="21"/>
        </w:rPr>
        <w:t xml:space="preserve"> </w:t>
      </w:r>
      <w:r w:rsidR="00694099">
        <w:rPr>
          <w:rFonts w:ascii="Times New Roman" w:hAnsi="Times New Roman"/>
          <w:szCs w:val="21"/>
        </w:rPr>
        <w:t>a</w:t>
      </w:r>
      <w:r w:rsidRPr="0069410B">
        <w:rPr>
          <w:rFonts w:ascii="Times New Roman" w:hAnsi="Times New Roman"/>
          <w:szCs w:val="21"/>
        </w:rPr>
        <w:t xml:space="preserve"> party</w:t>
      </w:r>
      <w:r w:rsidR="00EA654F" w:rsidRPr="0069410B">
        <w:rPr>
          <w:rFonts w:ascii="Times New Roman" w:hAnsi="Times New Roman" w:hint="eastAsia"/>
          <w:szCs w:val="21"/>
        </w:rPr>
        <w:t xml:space="preserve"> residing outside Japan</w:t>
      </w:r>
      <w:r w:rsidRPr="0069410B">
        <w:rPr>
          <w:rFonts w:ascii="Times New Roman" w:hAnsi="Times New Roman"/>
          <w:szCs w:val="21"/>
        </w:rPr>
        <w:t xml:space="preserve"> by e-mail.</w:t>
      </w:r>
    </w:p>
    <w:p w14:paraId="636FDAC2" w14:textId="77777777" w:rsidR="006374E9" w:rsidRPr="0069410B" w:rsidRDefault="006374E9" w:rsidP="006374E9">
      <w:pPr>
        <w:ind w:leftChars="136" w:left="838" w:hangingChars="263" w:hanging="552"/>
        <w:rPr>
          <w:rFonts w:ascii="Times New Roman" w:eastAsia="ＭＳ 明朝" w:hAnsi="Times New Roman"/>
          <w:szCs w:val="21"/>
        </w:rPr>
      </w:pPr>
      <w:r w:rsidRPr="0069410B">
        <w:rPr>
          <w:rFonts w:ascii="Times New Roman" w:hAnsi="Times New Roman"/>
          <w:szCs w:val="21"/>
        </w:rPr>
        <w:t>(3)</w:t>
      </w:r>
      <w:r w:rsidRPr="0069410B">
        <w:rPr>
          <w:rFonts w:ascii="Times New Roman" w:hAnsi="Times New Roman" w:hint="eastAsia"/>
          <w:szCs w:val="21"/>
        </w:rPr>
        <w:tab/>
      </w:r>
      <w:r w:rsidRPr="0069410B">
        <w:rPr>
          <w:rFonts w:ascii="Times New Roman" w:hAnsi="Times New Roman"/>
          <w:szCs w:val="21"/>
        </w:rPr>
        <w:t>Service and notice of other matters shall be made by means which the Center considers appropriate, such as ordinary mail, telephone, facsimile or e-mail.</w:t>
      </w:r>
    </w:p>
    <w:p w14:paraId="552836D1" w14:textId="77777777" w:rsidR="007E11E8" w:rsidRPr="0069410B" w:rsidRDefault="007E11E8" w:rsidP="004520A5">
      <w:pPr>
        <w:spacing w:before="5"/>
        <w:ind w:left="420" w:hangingChars="200" w:hanging="420"/>
        <w:rPr>
          <w:rFonts w:ascii="ＭＳ 明朝" w:eastAsia="ＭＳ 明朝" w:hAnsi="ＭＳ 明朝" w:cs="ＭＳ 明朝"/>
        </w:rPr>
      </w:pPr>
    </w:p>
    <w:p w14:paraId="02CBD0D0" w14:textId="77777777" w:rsidR="004520A5" w:rsidRPr="0069410B" w:rsidRDefault="004520A5" w:rsidP="004520A5">
      <w:pPr>
        <w:spacing w:before="5"/>
        <w:ind w:left="420" w:hangingChars="200" w:hanging="420"/>
        <w:rPr>
          <w:rFonts w:ascii="ＭＳ 明朝" w:eastAsia="ＭＳ 明朝" w:hAnsi="ＭＳ 明朝" w:cs="ＭＳ 明朝"/>
          <w:szCs w:val="21"/>
        </w:rPr>
      </w:pPr>
      <w:r w:rsidRPr="0069410B">
        <w:rPr>
          <w:rFonts w:ascii="ＭＳ 明朝" w:eastAsia="ＭＳ 明朝" w:hAnsi="ＭＳ 明朝" w:cs="ＭＳ 明朝" w:hint="eastAsia"/>
          <w:szCs w:val="21"/>
        </w:rPr>
        <w:t xml:space="preserve">７　</w:t>
      </w:r>
      <w:r w:rsidRPr="0069410B">
        <w:rPr>
          <w:rFonts w:ascii="ＭＳ 明朝" w:eastAsia="ＭＳ 明朝" w:hAnsi="ＭＳ 明朝" w:cs="ＭＳ ゴシック"/>
        </w:rPr>
        <w:t>提出された資料の保存、返還等の取扱い</w:t>
      </w:r>
    </w:p>
    <w:p w14:paraId="601669B7" w14:textId="77777777" w:rsidR="00EF6FD2" w:rsidRPr="0069410B" w:rsidRDefault="004520A5" w:rsidP="004520A5">
      <w:pPr>
        <w:spacing w:before="5"/>
        <w:ind w:left="223" w:hangingChars="97" w:hanging="223"/>
        <w:rPr>
          <w:rFonts w:ascii="ＭＳ 明朝" w:eastAsia="ＭＳ 明朝" w:hAnsi="ＭＳ 明朝" w:cs="ＭＳ 明朝"/>
        </w:rPr>
      </w:pPr>
      <w:r w:rsidRPr="0069410B">
        <w:rPr>
          <w:rFonts w:ascii="ＭＳ 明朝" w:eastAsia="ＭＳ 明朝" w:hAnsi="ＭＳ 明朝" w:cs="ＭＳ 明朝" w:hint="eastAsia"/>
          <w:sz w:val="23"/>
          <w:szCs w:val="23"/>
        </w:rPr>
        <w:lastRenderedPageBreak/>
        <w:t xml:space="preserve">　　</w:t>
      </w:r>
      <w:r w:rsidRPr="0069410B">
        <w:rPr>
          <w:rFonts w:ascii="ＭＳ 明朝" w:eastAsia="ＭＳ 明朝" w:hAnsi="ＭＳ 明朝" w:cs="ＭＳ 明朝"/>
        </w:rPr>
        <w:t>和解契約書原本</w:t>
      </w:r>
      <w:r w:rsidR="00532F3A" w:rsidRPr="0069410B">
        <w:rPr>
          <w:rFonts w:ascii="ＭＳ 明朝" w:eastAsia="ＭＳ 明朝" w:hAnsi="ＭＳ 明朝" w:cs="ＭＳ 明朝" w:hint="eastAsia"/>
        </w:rPr>
        <w:t>、和解書原本</w:t>
      </w:r>
      <w:r w:rsidRPr="0069410B">
        <w:rPr>
          <w:rFonts w:ascii="ＭＳ 明朝" w:eastAsia="ＭＳ 明朝" w:hAnsi="ＭＳ 明朝" w:cs="ＭＳ 明朝"/>
        </w:rPr>
        <w:t>及び仲裁判断書原本は手続終了後３０年間、それ以外の記録又は書面は手続 終了後１０年間、センターで保存します</w:t>
      </w:r>
      <w:r w:rsidRPr="0069410B">
        <w:rPr>
          <w:rFonts w:ascii="ＭＳ 明朝" w:eastAsia="ＭＳ 明朝" w:hAnsi="ＭＳ 明朝" w:cs="ＭＳ 明朝" w:hint="eastAsia"/>
        </w:rPr>
        <w:t>。</w:t>
      </w:r>
    </w:p>
    <w:p w14:paraId="56E28D7D" w14:textId="77777777" w:rsidR="006374E9" w:rsidRPr="0069410B" w:rsidRDefault="006374E9" w:rsidP="006374E9">
      <w:pPr>
        <w:spacing w:before="5"/>
        <w:ind w:left="850" w:hangingChars="405" w:hanging="850"/>
        <w:rPr>
          <w:rFonts w:ascii="Times New Roman" w:eastAsia="ＭＳ 明朝" w:hAnsi="Times New Roman"/>
          <w:szCs w:val="21"/>
        </w:rPr>
      </w:pPr>
      <w:r w:rsidRPr="0069410B">
        <w:rPr>
          <w:rFonts w:ascii="Times New Roman" w:hAnsi="Times New Roman" w:hint="eastAsia"/>
          <w:szCs w:val="21"/>
        </w:rPr>
        <w:t>7  Preservation and Return of Documents Submitted</w:t>
      </w:r>
    </w:p>
    <w:p w14:paraId="4C5AD67E" w14:textId="77777777" w:rsidR="006374E9" w:rsidRPr="0069410B" w:rsidRDefault="006374E9" w:rsidP="006374E9">
      <w:pPr>
        <w:spacing w:before="5"/>
        <w:ind w:leftChars="100" w:left="210" w:firstLineChars="50" w:firstLine="105"/>
        <w:rPr>
          <w:rFonts w:ascii="Times New Roman" w:eastAsia="ＭＳ 明朝" w:hAnsi="Times New Roman"/>
          <w:szCs w:val="21"/>
        </w:rPr>
      </w:pPr>
      <w:r w:rsidRPr="0069410B">
        <w:rPr>
          <w:rFonts w:ascii="Times New Roman" w:hAnsi="Times New Roman" w:hint="eastAsia"/>
          <w:szCs w:val="21"/>
        </w:rPr>
        <w:t>The original settlement agreement</w:t>
      </w:r>
      <w:r w:rsidR="00532F3A" w:rsidRPr="0069410B">
        <w:rPr>
          <w:rFonts w:ascii="Times New Roman" w:hAnsi="Times New Roman"/>
          <w:szCs w:val="21"/>
        </w:rPr>
        <w:t>,</w:t>
      </w:r>
      <w:r w:rsidRPr="0069410B">
        <w:rPr>
          <w:rFonts w:ascii="Times New Roman" w:hAnsi="Times New Roman" w:hint="eastAsia"/>
          <w:szCs w:val="21"/>
        </w:rPr>
        <w:t xml:space="preserve"> </w:t>
      </w:r>
      <w:r w:rsidR="00532F3A" w:rsidRPr="0069410B">
        <w:rPr>
          <w:rFonts w:ascii="Times New Roman" w:hAnsi="Times New Roman"/>
        </w:rPr>
        <w:t>Document of Settlement</w:t>
      </w:r>
      <w:r w:rsidR="00532F3A" w:rsidRPr="0069410B">
        <w:rPr>
          <w:rFonts w:ascii="Times New Roman" w:hAnsi="Times New Roman"/>
          <w:szCs w:val="21"/>
        </w:rPr>
        <w:t xml:space="preserve"> </w:t>
      </w:r>
      <w:r w:rsidRPr="0069410B">
        <w:rPr>
          <w:rFonts w:ascii="Times New Roman" w:hAnsi="Times New Roman" w:hint="eastAsia"/>
          <w:szCs w:val="21"/>
        </w:rPr>
        <w:t>and the original arbitration award will be preserved at the Center for 30 years after conclusion of the proceedings.  Other records and documents will be preserved at the Center for 10 years after conclusion of the proceedings.</w:t>
      </w:r>
    </w:p>
    <w:p w14:paraId="53E370B2" w14:textId="77777777" w:rsidR="006374E9" w:rsidRPr="0069410B" w:rsidRDefault="006374E9" w:rsidP="004520A5">
      <w:pPr>
        <w:spacing w:before="5"/>
        <w:ind w:left="204" w:hangingChars="97" w:hanging="204"/>
        <w:rPr>
          <w:rFonts w:ascii="ＭＳ 明朝" w:eastAsia="ＭＳ 明朝" w:hAnsi="ＭＳ 明朝" w:cs="ＭＳ 明朝"/>
        </w:rPr>
      </w:pPr>
    </w:p>
    <w:p w14:paraId="57673D18" w14:textId="77777777" w:rsidR="004520A5" w:rsidRPr="0069410B" w:rsidRDefault="004520A5" w:rsidP="004520A5">
      <w:pPr>
        <w:spacing w:before="5"/>
        <w:ind w:left="204" w:hangingChars="97" w:hanging="204"/>
        <w:rPr>
          <w:rFonts w:ascii="ＭＳ 明朝" w:eastAsia="ＭＳ 明朝" w:hAnsi="ＭＳ 明朝" w:cs="ＭＳ 明朝"/>
        </w:rPr>
      </w:pPr>
      <w:r w:rsidRPr="0069410B">
        <w:rPr>
          <w:rFonts w:ascii="ＭＳ 明朝" w:eastAsia="ＭＳ 明朝" w:hAnsi="ＭＳ 明朝" w:cs="ＭＳ 明朝" w:hint="eastAsia"/>
        </w:rPr>
        <w:t>８　当事者等の秘密の取扱い</w:t>
      </w:r>
    </w:p>
    <w:p w14:paraId="2E9FB928" w14:textId="77777777" w:rsidR="004520A5" w:rsidRPr="0069410B" w:rsidRDefault="004520A5" w:rsidP="004520A5">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⑴　</w:t>
      </w:r>
      <w:r w:rsidRPr="0069410B">
        <w:rPr>
          <w:rFonts w:ascii="ＭＳ 明朝" w:eastAsia="ＭＳ 明朝" w:hAnsi="ＭＳ 明朝" w:cs="ＭＳ 明朝"/>
        </w:rPr>
        <w:t>あっせん手続、仲裁手続は非公開です。あっせん・仲裁人、専門委員、通訳人</w:t>
      </w:r>
      <w:r w:rsidR="00476C31" w:rsidRPr="0069410B">
        <w:rPr>
          <w:rFonts w:ascii="ＭＳ 明朝" w:eastAsia="ＭＳ 明朝" w:hAnsi="ＭＳ 明朝" w:cs="ＭＳ 明朝" w:hint="eastAsia"/>
        </w:rPr>
        <w:t>、翻訳人</w:t>
      </w:r>
      <w:r w:rsidRPr="0069410B">
        <w:rPr>
          <w:rFonts w:ascii="ＭＳ 明朝" w:eastAsia="ＭＳ 明朝" w:hAnsi="ＭＳ 明朝" w:cs="ＭＳ 明朝"/>
        </w:rPr>
        <w:t>及び本会の役員等には守秘義務が課せられており、秘密は守られます。また、あっせんや仲裁手続で提出された書面や情報も非公開となっています</w:t>
      </w:r>
      <w:r w:rsidRPr="0069410B">
        <w:rPr>
          <w:rFonts w:ascii="ＭＳ 明朝" w:eastAsia="ＭＳ 明朝" w:hAnsi="ＭＳ 明朝" w:cs="ＭＳ 明朝" w:hint="eastAsia"/>
        </w:rPr>
        <w:t>。</w:t>
      </w:r>
    </w:p>
    <w:p w14:paraId="408EFB8A" w14:textId="77777777" w:rsidR="004520A5" w:rsidRPr="0069410B" w:rsidRDefault="004520A5" w:rsidP="004520A5">
      <w:pPr>
        <w:pStyle w:val="a3"/>
        <w:spacing w:before="8"/>
        <w:ind w:left="433" w:right="43" w:hangingChars="206" w:hanging="433"/>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⑵</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ただし、</w:t>
      </w:r>
      <w:r w:rsidRPr="0069410B">
        <w:rPr>
          <w:rFonts w:ascii="ＭＳ 明朝" w:eastAsia="ＭＳ 明朝" w:hAnsi="ＭＳ 明朝" w:cs="ＭＳ 明朝" w:hint="eastAsia"/>
          <w:lang w:eastAsia="ja-JP"/>
        </w:rPr>
        <w:t>ハーグ条約案件で外務大臣の援助の決定を受けた案件の場合、</w:t>
      </w:r>
      <w:r w:rsidR="005777E2" w:rsidRPr="0069410B">
        <w:rPr>
          <w:rFonts w:ascii="ＭＳ 明朝" w:eastAsia="ＭＳ 明朝" w:hAnsi="ＭＳ 明朝" w:cs="ＭＳ 明朝" w:hint="eastAsia"/>
          <w:lang w:eastAsia="ja-JP"/>
        </w:rPr>
        <w:t>外務省に</w:t>
      </w:r>
      <w:r w:rsidR="005777E2" w:rsidRPr="0069410B">
        <w:rPr>
          <w:rFonts w:ascii="ＭＳ 明朝" w:eastAsia="ＭＳ 明朝" w:hAnsi="ＭＳ 明朝" w:cs="ＭＳ 明朝"/>
          <w:lang w:eastAsia="ja-JP"/>
        </w:rPr>
        <w:t>対する個別事案の報告書の提出が義務づけられていますので、</w:t>
      </w:r>
      <w:r w:rsidR="00DB4EED" w:rsidRPr="0069410B">
        <w:rPr>
          <w:rFonts w:ascii="ＭＳ 明朝" w:eastAsia="ＭＳ 明朝" w:hAnsi="ＭＳ 明朝" w:cs="ＭＳ 明朝" w:hint="eastAsia"/>
          <w:lang w:eastAsia="ja-JP"/>
        </w:rPr>
        <w:t>同</w:t>
      </w:r>
      <w:r w:rsidRPr="0069410B">
        <w:rPr>
          <w:rFonts w:ascii="ＭＳ 明朝" w:eastAsia="ＭＳ 明朝" w:hAnsi="ＭＳ 明朝" w:cs="ＭＳ 明朝" w:hint="eastAsia"/>
          <w:lang w:eastAsia="ja-JP"/>
        </w:rPr>
        <w:t>報告書作成提出のため、</w:t>
      </w:r>
      <w:r w:rsidR="009A5EA9" w:rsidRPr="0069410B">
        <w:rPr>
          <w:rFonts w:ascii="ＭＳ 明朝" w:eastAsia="ＭＳ 明朝" w:hAnsi="ＭＳ 明朝" w:cs="ＭＳ 明朝" w:hint="eastAsia"/>
          <w:lang w:eastAsia="ja-JP"/>
        </w:rPr>
        <w:t>センターに開示された</w:t>
      </w:r>
      <w:r w:rsidRPr="0069410B">
        <w:rPr>
          <w:rFonts w:ascii="ＭＳ 明朝" w:eastAsia="ＭＳ 明朝" w:hAnsi="ＭＳ 明朝" w:cs="ＭＳ 明朝" w:hint="eastAsia"/>
          <w:lang w:eastAsia="ja-JP"/>
        </w:rPr>
        <w:t>当事者等の氏名、住所、電話番号、事件番号及び事件名、事案の概要、経過、結論等の情報を外務省に提供します。</w:t>
      </w:r>
    </w:p>
    <w:p w14:paraId="4854A5F7" w14:textId="77777777" w:rsidR="004520A5" w:rsidRPr="0069410B" w:rsidRDefault="004520A5" w:rsidP="004520A5">
      <w:pPr>
        <w:pStyle w:val="a3"/>
        <w:spacing w:before="8"/>
        <w:ind w:left="433" w:right="43" w:hangingChars="206" w:hanging="433"/>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また、</w:t>
      </w:r>
      <w:r w:rsidRPr="0069410B">
        <w:rPr>
          <w:rFonts w:ascii="ＭＳ 明朝" w:eastAsia="ＭＳ 明朝" w:hAnsi="ＭＳ 明朝" w:cs="ＭＳ 明朝" w:hint="eastAsia"/>
          <w:lang w:eastAsia="ja-JP"/>
        </w:rPr>
        <w:t>あっせん・仲裁制度の改善、研修、広報及びこれに準じる公益目的のため、事件を当事者が特定されないように匿名化した上で、その目的に相応した方法で開示する場合があります。</w:t>
      </w:r>
    </w:p>
    <w:p w14:paraId="726FBD7C" w14:textId="77777777" w:rsidR="00707526" w:rsidRPr="0069410B" w:rsidRDefault="00707526" w:rsidP="00707526">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⑶　少なくとも最終的な合意が形成されるまでは、相手方当事者に対して連絡先等の個人情報を伏せた形で手続を進めることもできます。</w:t>
      </w:r>
    </w:p>
    <w:p w14:paraId="43C52633" w14:textId="77777777" w:rsidR="00707526" w:rsidRPr="0069410B" w:rsidRDefault="00707526" w:rsidP="00707526">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また、センターに対しても、電話番号や電子メールアドレス等の連絡先を伝えていただければ、住所等それ以外の連絡先を開示する必要はありません。</w:t>
      </w:r>
    </w:p>
    <w:p w14:paraId="7D573895" w14:textId="77777777" w:rsidR="006374E9" w:rsidRPr="0069410B" w:rsidRDefault="006374E9" w:rsidP="006374E9">
      <w:pPr>
        <w:spacing w:before="5"/>
        <w:ind w:left="850" w:hangingChars="405" w:hanging="850"/>
        <w:rPr>
          <w:rFonts w:ascii="Times New Roman" w:eastAsia="ＭＳ 明朝" w:hAnsi="Times New Roman"/>
          <w:szCs w:val="21"/>
        </w:rPr>
      </w:pPr>
      <w:r w:rsidRPr="0069410B">
        <w:rPr>
          <w:rFonts w:ascii="Times New Roman" w:eastAsia="ＭＳ 明朝" w:hAnsi="Times New Roman" w:hint="eastAsia"/>
          <w:szCs w:val="21"/>
        </w:rPr>
        <w:t xml:space="preserve">8  </w:t>
      </w:r>
      <w:r w:rsidRPr="0069410B">
        <w:rPr>
          <w:rFonts w:ascii="Times New Roman" w:hAnsi="Times New Roman" w:hint="eastAsia"/>
          <w:szCs w:val="21"/>
        </w:rPr>
        <w:t>Treatment of Confidential Information</w:t>
      </w:r>
    </w:p>
    <w:p w14:paraId="1622A5F7" w14:textId="5F1956AA"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hint="eastAsia"/>
          <w:szCs w:val="21"/>
        </w:rPr>
        <w:t>(1)</w:t>
      </w:r>
      <w:r w:rsidRPr="0069410B">
        <w:rPr>
          <w:rFonts w:ascii="Times New Roman" w:hAnsi="Times New Roman" w:hint="eastAsia"/>
          <w:szCs w:val="21"/>
        </w:rPr>
        <w:tab/>
        <w:t xml:space="preserve">Mediation / arbitration proceedings will not disclosed to the public.  Mediators / arbitrators, </w:t>
      </w:r>
      <w:r w:rsidR="00694099">
        <w:rPr>
          <w:rFonts w:ascii="Times New Roman" w:hAnsi="Times New Roman"/>
          <w:szCs w:val="21"/>
        </w:rPr>
        <w:t>expert members</w:t>
      </w:r>
      <w:r w:rsidRPr="0069410B">
        <w:rPr>
          <w:rFonts w:ascii="Times New Roman" w:hAnsi="Times New Roman" w:hint="eastAsia"/>
          <w:szCs w:val="21"/>
        </w:rPr>
        <w:t xml:space="preserve">, interpreters </w:t>
      </w:r>
      <w:r w:rsidR="00476C31" w:rsidRPr="0069410B">
        <w:rPr>
          <w:rFonts w:ascii="Times New Roman" w:hAnsi="Times New Roman" w:hint="eastAsia"/>
          <w:szCs w:val="21"/>
        </w:rPr>
        <w:t>tra</w:t>
      </w:r>
      <w:r w:rsidR="00476C31" w:rsidRPr="0069410B">
        <w:rPr>
          <w:rFonts w:ascii="Times New Roman" w:hAnsi="Times New Roman"/>
          <w:szCs w:val="21"/>
        </w:rPr>
        <w:t>n</w:t>
      </w:r>
      <w:r w:rsidR="00476C31" w:rsidRPr="0069410B">
        <w:rPr>
          <w:rFonts w:ascii="Times New Roman" w:hAnsi="Times New Roman" w:hint="eastAsia"/>
          <w:szCs w:val="21"/>
        </w:rPr>
        <w:t xml:space="preserve">slators </w:t>
      </w:r>
      <w:r w:rsidRPr="0069410B">
        <w:rPr>
          <w:rFonts w:ascii="Times New Roman" w:hAnsi="Times New Roman" w:hint="eastAsia"/>
          <w:szCs w:val="21"/>
        </w:rPr>
        <w:t xml:space="preserve">and officers of the Fukuoka Bar Association comply with duties of confidentiality and the proceedings will be kept confidential.  In addition, documents and </w:t>
      </w:r>
      <w:r w:rsidRPr="0069410B">
        <w:rPr>
          <w:rFonts w:ascii="Times New Roman" w:hAnsi="Times New Roman"/>
          <w:szCs w:val="21"/>
        </w:rPr>
        <w:t>information</w:t>
      </w:r>
      <w:r w:rsidRPr="0069410B">
        <w:rPr>
          <w:rFonts w:ascii="Times New Roman" w:hAnsi="Times New Roman" w:hint="eastAsia"/>
          <w:szCs w:val="21"/>
        </w:rPr>
        <w:t xml:space="preserve"> submitted during the mediation / arbitration proceedings will be kept confidential.</w:t>
      </w:r>
    </w:p>
    <w:p w14:paraId="4A45B5B1" w14:textId="6A1E92CB"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 xml:space="preserve">However, for cases </w:t>
      </w:r>
      <w:r w:rsidRPr="0069410B">
        <w:rPr>
          <w:rFonts w:ascii="Times New Roman" w:hAnsi="Times New Roman" w:hint="eastAsia"/>
          <w:szCs w:val="21"/>
        </w:rPr>
        <w:t>that fall under</w:t>
      </w:r>
      <w:r w:rsidRPr="0069410B">
        <w:rPr>
          <w:rFonts w:ascii="Times New Roman" w:hAnsi="Times New Roman"/>
          <w:szCs w:val="21"/>
        </w:rPr>
        <w:t xml:space="preserve"> the Hague Convention for which a decision for assistance by the Minister of Foreign Affairs has been made, we are obligated to submit a report about each individual case to the Ministry of Foreign Affairs, and through the preparation and submittal of </w:t>
      </w:r>
      <w:r w:rsidR="00694099">
        <w:rPr>
          <w:rFonts w:ascii="Times New Roman" w:hAnsi="Times New Roman"/>
          <w:szCs w:val="21"/>
        </w:rPr>
        <w:t>the</w:t>
      </w:r>
      <w:r w:rsidR="00694099" w:rsidRPr="0069410B">
        <w:rPr>
          <w:rFonts w:ascii="Times New Roman" w:hAnsi="Times New Roman"/>
          <w:szCs w:val="21"/>
        </w:rPr>
        <w:t xml:space="preserve"> </w:t>
      </w:r>
      <w:r w:rsidRPr="0069410B">
        <w:rPr>
          <w:rFonts w:ascii="Times New Roman" w:hAnsi="Times New Roman"/>
          <w:szCs w:val="21"/>
        </w:rPr>
        <w:t>report, we will provide the Ministry of Foreign Affairs with the names</w:t>
      </w:r>
      <w:r w:rsidRPr="0069410B">
        <w:rPr>
          <w:rFonts w:ascii="Times New Roman" w:hAnsi="Times New Roman" w:hint="eastAsia"/>
          <w:szCs w:val="21"/>
        </w:rPr>
        <w:t xml:space="preserve"> of the parties, etc.</w:t>
      </w:r>
      <w:r w:rsidRPr="0069410B">
        <w:rPr>
          <w:rFonts w:ascii="Times New Roman" w:hAnsi="Times New Roman"/>
          <w:szCs w:val="21"/>
        </w:rPr>
        <w:t>, addresses, phone numbers, the number and name of the case, a summary, process and conclusion of the case, and other information that ha</w:t>
      </w:r>
      <w:r w:rsidRPr="0069410B">
        <w:rPr>
          <w:rFonts w:ascii="Times New Roman" w:hAnsi="Times New Roman" w:hint="eastAsia"/>
          <w:szCs w:val="21"/>
        </w:rPr>
        <w:t>s</w:t>
      </w:r>
      <w:r w:rsidRPr="0069410B">
        <w:rPr>
          <w:rFonts w:ascii="Times New Roman" w:hAnsi="Times New Roman"/>
          <w:szCs w:val="21"/>
        </w:rPr>
        <w:t xml:space="preserve"> been disclosed to the Center.</w:t>
      </w:r>
    </w:p>
    <w:p w14:paraId="6F5833A5" w14:textId="77777777" w:rsidR="006374E9" w:rsidRPr="0069410B" w:rsidRDefault="006374E9" w:rsidP="006374E9">
      <w:pPr>
        <w:spacing w:before="5"/>
        <w:ind w:leftChars="386" w:left="811" w:firstLineChars="50" w:firstLine="105"/>
        <w:rPr>
          <w:rFonts w:ascii="Times New Roman" w:hAnsi="Times New Roman"/>
          <w:szCs w:val="21"/>
        </w:rPr>
      </w:pPr>
      <w:r w:rsidRPr="0069410B">
        <w:rPr>
          <w:rFonts w:ascii="Times New Roman" w:hAnsi="Times New Roman"/>
          <w:szCs w:val="21"/>
        </w:rPr>
        <w:t>Furthermore, for improvement, training, public</w:t>
      </w:r>
      <w:r w:rsidRPr="0069410B">
        <w:rPr>
          <w:rFonts w:ascii="Times New Roman" w:hAnsi="Times New Roman" w:hint="eastAsia"/>
          <w:szCs w:val="21"/>
        </w:rPr>
        <w:t xml:space="preserve"> relations</w:t>
      </w:r>
      <w:r w:rsidRPr="0069410B">
        <w:rPr>
          <w:rFonts w:ascii="Times New Roman" w:hAnsi="Times New Roman"/>
          <w:szCs w:val="21"/>
        </w:rPr>
        <w:t xml:space="preserve"> and other similar public interest purposes in connection with mediation / arbitration systems, we may anonymously disclose cases by means appropriate for each such purpose without disclosing the names of the parties.</w:t>
      </w:r>
    </w:p>
    <w:p w14:paraId="25C233CF" w14:textId="77777777"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szCs w:val="21"/>
        </w:rPr>
        <w:t>(3)</w:t>
      </w:r>
      <w:r w:rsidRPr="0069410B">
        <w:rPr>
          <w:rFonts w:ascii="Times New Roman" w:hAnsi="Times New Roman" w:hint="eastAsia"/>
          <w:szCs w:val="21"/>
        </w:rPr>
        <w:tab/>
      </w:r>
      <w:r w:rsidRPr="0069410B">
        <w:rPr>
          <w:rFonts w:ascii="Times New Roman" w:hAnsi="Times New Roman"/>
          <w:szCs w:val="21"/>
        </w:rPr>
        <w:t xml:space="preserve">We may continue </w:t>
      </w:r>
      <w:r w:rsidRPr="0069410B">
        <w:rPr>
          <w:rFonts w:ascii="Times New Roman" w:hAnsi="Times New Roman" w:hint="eastAsia"/>
          <w:szCs w:val="21"/>
        </w:rPr>
        <w:t xml:space="preserve">the </w:t>
      </w:r>
      <w:r w:rsidRPr="0069410B">
        <w:rPr>
          <w:rFonts w:ascii="Times New Roman" w:hAnsi="Times New Roman"/>
          <w:szCs w:val="21"/>
        </w:rPr>
        <w:t xml:space="preserve">proceedings without notifying the respondent of the contact information or other personal information of the applicant at least until </w:t>
      </w:r>
      <w:r w:rsidRPr="0069410B">
        <w:rPr>
          <w:rFonts w:ascii="Times New Roman" w:hAnsi="Times New Roman" w:hint="eastAsia"/>
          <w:szCs w:val="21"/>
        </w:rPr>
        <w:t>a</w:t>
      </w:r>
      <w:r w:rsidRPr="0069410B">
        <w:rPr>
          <w:rFonts w:ascii="Times New Roman" w:hAnsi="Times New Roman"/>
          <w:szCs w:val="21"/>
        </w:rPr>
        <w:t xml:space="preserve"> final agreement has been reached.</w:t>
      </w:r>
    </w:p>
    <w:p w14:paraId="264A5136" w14:textId="77777777" w:rsidR="006374E9" w:rsidRPr="0069410B" w:rsidRDefault="006374E9" w:rsidP="006374E9">
      <w:pPr>
        <w:spacing w:before="5"/>
        <w:ind w:leftChars="386" w:left="811" w:firstLineChars="50" w:firstLine="105"/>
        <w:rPr>
          <w:rFonts w:ascii="ＭＳ 明朝" w:eastAsia="ＭＳ 明朝" w:hAnsi="ＭＳ 明朝" w:cs="ＭＳ 明朝"/>
        </w:rPr>
      </w:pPr>
      <w:r w:rsidRPr="0069410B">
        <w:rPr>
          <w:rFonts w:ascii="Times New Roman" w:hAnsi="Times New Roman"/>
          <w:szCs w:val="21"/>
        </w:rPr>
        <w:t xml:space="preserve">Furthermore, if you </w:t>
      </w:r>
      <w:r w:rsidRPr="0069410B">
        <w:rPr>
          <w:rFonts w:ascii="Times New Roman" w:hAnsi="Times New Roman" w:hint="eastAsia"/>
          <w:szCs w:val="21"/>
        </w:rPr>
        <w:t>inform</w:t>
      </w:r>
      <w:r w:rsidRPr="0069410B">
        <w:rPr>
          <w:rFonts w:ascii="Times New Roman" w:hAnsi="Times New Roman"/>
          <w:szCs w:val="21"/>
        </w:rPr>
        <w:t xml:space="preserve"> the Center </w:t>
      </w:r>
      <w:r w:rsidRPr="0069410B">
        <w:rPr>
          <w:rFonts w:ascii="Times New Roman" w:hAnsi="Times New Roman" w:hint="eastAsia"/>
          <w:szCs w:val="21"/>
        </w:rPr>
        <w:t>of</w:t>
      </w:r>
      <w:r w:rsidRPr="0069410B">
        <w:rPr>
          <w:rFonts w:ascii="Times New Roman" w:hAnsi="Times New Roman"/>
          <w:szCs w:val="21"/>
        </w:rPr>
        <w:t xml:space="preserve"> your phone number or e-mail address, </w:t>
      </w:r>
      <w:r w:rsidRPr="0069410B">
        <w:rPr>
          <w:rFonts w:ascii="Times New Roman" w:hAnsi="Times New Roman" w:hint="eastAsia"/>
          <w:szCs w:val="21"/>
        </w:rPr>
        <w:t xml:space="preserve">etc., </w:t>
      </w:r>
      <w:r w:rsidRPr="0069410B">
        <w:rPr>
          <w:rFonts w:ascii="Times New Roman" w:hAnsi="Times New Roman"/>
          <w:szCs w:val="21"/>
        </w:rPr>
        <w:t xml:space="preserve">you </w:t>
      </w:r>
      <w:r w:rsidRPr="0069410B">
        <w:rPr>
          <w:rFonts w:ascii="Times New Roman" w:hAnsi="Times New Roman"/>
          <w:szCs w:val="21"/>
        </w:rPr>
        <w:lastRenderedPageBreak/>
        <w:t>do not need to disclose your address or other contact information.</w:t>
      </w:r>
    </w:p>
    <w:p w14:paraId="0C1A4343" w14:textId="77777777" w:rsidR="007E11E8" w:rsidRPr="0069410B" w:rsidRDefault="007E11E8" w:rsidP="00707526">
      <w:pPr>
        <w:spacing w:before="5"/>
        <w:ind w:left="424" w:hangingChars="202" w:hanging="424"/>
        <w:rPr>
          <w:rFonts w:ascii="ＭＳ 明朝" w:eastAsia="ＭＳ 明朝" w:hAnsi="ＭＳ 明朝" w:cs="ＭＳ 明朝"/>
        </w:rPr>
      </w:pPr>
    </w:p>
    <w:p w14:paraId="66930F1E" w14:textId="77777777" w:rsidR="007D32CB" w:rsidRPr="0069410B" w:rsidRDefault="00CE4D3B" w:rsidP="007D32CB">
      <w:pPr>
        <w:pStyle w:val="a3"/>
        <w:ind w:left="428" w:right="43" w:hangingChars="204" w:hanging="428"/>
        <w:rPr>
          <w:rFonts w:ascii="ＭＳ 明朝" w:eastAsia="ＭＳ 明朝" w:hAnsi="ＭＳ 明朝" w:cs="ＭＳ 明朝"/>
          <w:lang w:eastAsia="ja-JP"/>
        </w:rPr>
      </w:pPr>
      <w:r w:rsidRPr="0069410B">
        <w:rPr>
          <w:rFonts w:ascii="ＭＳ 明朝" w:eastAsia="ＭＳ 明朝" w:hAnsi="ＭＳ 明朝" w:cs="ＭＳ 明朝" w:hint="eastAsia"/>
          <w:lang w:eastAsia="ja-JP"/>
        </w:rPr>
        <w:t>９　途中で終了する場合</w:t>
      </w:r>
    </w:p>
    <w:p w14:paraId="32B7F16D" w14:textId="77777777" w:rsidR="00DB4EED" w:rsidRPr="0069410B" w:rsidRDefault="004520A5" w:rsidP="007601AD">
      <w:pPr>
        <w:pStyle w:val="a3"/>
        <w:ind w:left="405" w:right="43" w:hangingChars="204" w:hanging="405"/>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⑴　</w:t>
      </w:r>
      <w:r w:rsidRPr="0069410B">
        <w:rPr>
          <w:rFonts w:ascii="ＭＳ 明朝" w:eastAsia="ＭＳ 明朝" w:hAnsi="ＭＳ 明朝" w:cs="ＭＳ 明朝"/>
          <w:lang w:eastAsia="ja-JP"/>
        </w:rPr>
        <w:t>あっせんの場合</w:t>
      </w:r>
    </w:p>
    <w:p w14:paraId="55B5C248" w14:textId="77777777" w:rsidR="004520A5" w:rsidRPr="0069410B" w:rsidRDefault="007C7929" w:rsidP="007C7929">
      <w:pPr>
        <w:pStyle w:val="a3"/>
        <w:ind w:left="615" w:right="43" w:hangingChars="293" w:hanging="615"/>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①　</w:t>
      </w:r>
      <w:r w:rsidR="004520A5" w:rsidRPr="0069410B">
        <w:rPr>
          <w:rFonts w:ascii="ＭＳ 明朝" w:eastAsia="ＭＳ 明朝" w:hAnsi="ＭＳ 明朝" w:cs="ＭＳ 明朝"/>
          <w:lang w:eastAsia="ja-JP"/>
        </w:rPr>
        <w:t>申立人は</w:t>
      </w:r>
      <w:r w:rsidR="00DB4EED" w:rsidRPr="0069410B">
        <w:rPr>
          <w:rFonts w:ascii="ＭＳ 明朝" w:eastAsia="ＭＳ 明朝" w:hAnsi="ＭＳ 明朝" w:cs="ＭＳ 明朝" w:hint="eastAsia"/>
          <w:lang w:eastAsia="ja-JP"/>
        </w:rPr>
        <w:t>、</w:t>
      </w:r>
      <w:r w:rsidR="004520A5" w:rsidRPr="0069410B">
        <w:rPr>
          <w:rFonts w:ascii="ＭＳ 明朝" w:eastAsia="ＭＳ 明朝" w:hAnsi="ＭＳ 明朝" w:cs="ＭＳ 明朝"/>
          <w:lang w:eastAsia="ja-JP"/>
        </w:rPr>
        <w:t>申立てを取り下げ</w:t>
      </w:r>
      <w:r w:rsidR="00DB4EED" w:rsidRPr="0069410B">
        <w:rPr>
          <w:rFonts w:ascii="ＭＳ 明朝" w:eastAsia="ＭＳ 明朝" w:hAnsi="ＭＳ 明朝" w:cs="ＭＳ 明朝" w:hint="eastAsia"/>
          <w:lang w:eastAsia="ja-JP"/>
        </w:rPr>
        <w:t>て</w:t>
      </w:r>
      <w:r w:rsidR="00DB4EED" w:rsidRPr="0069410B">
        <w:rPr>
          <w:rFonts w:ascii="ＭＳ 明朝" w:eastAsia="ＭＳ 明朝" w:hAnsi="ＭＳ 明朝" w:cs="ＭＳ 明朝"/>
          <w:lang w:eastAsia="ja-JP"/>
        </w:rPr>
        <w:t>手続を終了させ</w:t>
      </w:r>
      <w:r w:rsidR="004520A5" w:rsidRPr="0069410B">
        <w:rPr>
          <w:rFonts w:ascii="ＭＳ 明朝" w:eastAsia="ＭＳ 明朝" w:hAnsi="ＭＳ 明朝" w:cs="ＭＳ 明朝"/>
          <w:lang w:eastAsia="ja-JP"/>
        </w:rPr>
        <w:t>ることができます。</w:t>
      </w:r>
      <w:r w:rsidR="00DB4EED" w:rsidRPr="0069410B">
        <w:rPr>
          <w:rFonts w:ascii="ＭＳ 明朝" w:eastAsia="ＭＳ 明朝" w:hAnsi="ＭＳ 明朝" w:cs="ＭＳ 明朝" w:hint="eastAsia"/>
          <w:lang w:eastAsia="ja-JP"/>
        </w:rPr>
        <w:t>また、</w:t>
      </w:r>
      <w:r w:rsidR="004520A5" w:rsidRPr="0069410B">
        <w:rPr>
          <w:rFonts w:ascii="ＭＳ 明朝" w:eastAsia="ＭＳ 明朝" w:hAnsi="ＭＳ 明朝" w:cs="ＭＳ 明朝"/>
          <w:lang w:eastAsia="ja-JP"/>
        </w:rPr>
        <w:t>相手方</w:t>
      </w:r>
      <w:r w:rsidR="00DB4EED" w:rsidRPr="0069410B">
        <w:rPr>
          <w:rFonts w:ascii="ＭＳ 明朝" w:eastAsia="ＭＳ 明朝" w:hAnsi="ＭＳ 明朝" w:cs="ＭＳ 明朝" w:hint="eastAsia"/>
          <w:lang w:eastAsia="ja-JP"/>
        </w:rPr>
        <w:t>も</w:t>
      </w:r>
      <w:r w:rsidR="004520A5" w:rsidRPr="0069410B">
        <w:rPr>
          <w:rFonts w:ascii="ＭＳ 明朝" w:eastAsia="ＭＳ 明朝" w:hAnsi="ＭＳ 明朝" w:cs="ＭＳ 明朝"/>
          <w:lang w:eastAsia="ja-JP"/>
        </w:rPr>
        <w:t>手続から離脱</w:t>
      </w:r>
      <w:r w:rsidR="00DB4EED" w:rsidRPr="0069410B">
        <w:rPr>
          <w:rFonts w:ascii="ＭＳ 明朝" w:eastAsia="ＭＳ 明朝" w:hAnsi="ＭＳ 明朝" w:cs="ＭＳ 明朝" w:hint="eastAsia"/>
          <w:lang w:eastAsia="ja-JP"/>
        </w:rPr>
        <w:t>して</w:t>
      </w:r>
      <w:r w:rsidR="00DB4EED" w:rsidRPr="0069410B">
        <w:rPr>
          <w:rFonts w:ascii="ＭＳ 明朝" w:eastAsia="ＭＳ 明朝" w:hAnsi="ＭＳ 明朝" w:cs="ＭＳ 明朝"/>
          <w:lang w:eastAsia="ja-JP"/>
        </w:rPr>
        <w:t>手続を終了させ</w:t>
      </w:r>
      <w:r w:rsidR="004520A5" w:rsidRPr="0069410B">
        <w:rPr>
          <w:rFonts w:ascii="ＭＳ 明朝" w:eastAsia="ＭＳ 明朝" w:hAnsi="ＭＳ 明朝" w:cs="ＭＳ 明朝"/>
          <w:lang w:eastAsia="ja-JP"/>
        </w:rPr>
        <w:t>することができます</w:t>
      </w:r>
      <w:r w:rsidR="004520A5" w:rsidRPr="0069410B">
        <w:rPr>
          <w:rFonts w:ascii="ＭＳ 明朝" w:eastAsia="ＭＳ 明朝" w:hAnsi="ＭＳ 明朝" w:cs="ＭＳ 明朝" w:hint="eastAsia"/>
          <w:lang w:eastAsia="ja-JP"/>
        </w:rPr>
        <w:t>。</w:t>
      </w:r>
    </w:p>
    <w:p w14:paraId="38EB1C46" w14:textId="77777777" w:rsidR="00DB4EED" w:rsidRPr="0069410B" w:rsidRDefault="009503AE" w:rsidP="009503AE">
      <w:pPr>
        <w:pStyle w:val="a3"/>
        <w:spacing w:before="17" w:line="256" w:lineRule="auto"/>
        <w:ind w:left="406" w:right="43" w:hanging="40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いずれの場合も書面（取下げ書、離脱書）を提出してください。</w:t>
      </w:r>
    </w:p>
    <w:p w14:paraId="2EA87449" w14:textId="77777777" w:rsidR="009503AE" w:rsidRPr="0069410B" w:rsidRDefault="007C7929" w:rsidP="007C7929">
      <w:pPr>
        <w:pStyle w:val="a3"/>
        <w:spacing w:before="17" w:line="256" w:lineRule="auto"/>
        <w:ind w:left="616" w:right="43" w:hanging="61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9503AE" w:rsidRPr="0069410B">
        <w:rPr>
          <w:rFonts w:ascii="ＭＳ 明朝" w:eastAsia="ＭＳ 明朝" w:hAnsi="ＭＳ 明朝" w:cs="ＭＳ 明朝" w:hint="eastAsia"/>
          <w:lang w:eastAsia="ja-JP"/>
        </w:rPr>
        <w:t>あ</w:t>
      </w:r>
      <w:r w:rsidR="009503AE" w:rsidRPr="0069410B">
        <w:rPr>
          <w:rFonts w:ascii="ＭＳ 明朝" w:eastAsia="ＭＳ 明朝" w:hAnsi="ＭＳ 明朝" w:cs="ＭＳ 明朝"/>
          <w:lang w:eastAsia="ja-JP"/>
        </w:rPr>
        <w:t>っせん人が、紛争の性質や当事者の</w:t>
      </w:r>
      <w:r w:rsidR="00DB4EED" w:rsidRPr="0069410B">
        <w:rPr>
          <w:rFonts w:ascii="ＭＳ 明朝" w:eastAsia="ＭＳ 明朝" w:hAnsi="ＭＳ 明朝" w:cs="ＭＳ 明朝" w:hint="eastAsia"/>
          <w:lang w:eastAsia="ja-JP"/>
        </w:rPr>
        <w:t>意見</w:t>
      </w:r>
      <w:r w:rsidR="00DB4EED" w:rsidRPr="0069410B">
        <w:rPr>
          <w:rFonts w:ascii="ＭＳ 明朝" w:eastAsia="ＭＳ 明朝" w:hAnsi="ＭＳ 明朝" w:cs="ＭＳ 明朝"/>
          <w:lang w:eastAsia="ja-JP"/>
        </w:rPr>
        <w:t>の隔たり</w:t>
      </w:r>
      <w:r w:rsidR="009503AE" w:rsidRPr="0069410B">
        <w:rPr>
          <w:rFonts w:ascii="ＭＳ 明朝" w:eastAsia="ＭＳ 明朝" w:hAnsi="ＭＳ 明朝" w:cs="ＭＳ 明朝"/>
          <w:lang w:eastAsia="ja-JP"/>
        </w:rPr>
        <w:t>など一切の状況を考慮して、</w:t>
      </w:r>
      <w:r w:rsidR="00DB4EED" w:rsidRPr="0069410B">
        <w:rPr>
          <w:rFonts w:ascii="ＭＳ 明朝" w:eastAsia="ＭＳ 明朝" w:hAnsi="ＭＳ 明朝" w:cs="ＭＳ 明朝" w:hint="eastAsia"/>
          <w:lang w:eastAsia="ja-JP"/>
        </w:rPr>
        <w:t>和解</w:t>
      </w:r>
      <w:r w:rsidR="00DB4EED" w:rsidRPr="0069410B">
        <w:rPr>
          <w:rFonts w:ascii="ＭＳ 明朝" w:eastAsia="ＭＳ 明朝" w:hAnsi="ＭＳ 明朝" w:cs="ＭＳ 明朝"/>
          <w:lang w:eastAsia="ja-JP"/>
        </w:rPr>
        <w:t>の</w:t>
      </w:r>
      <w:r w:rsidR="009503AE" w:rsidRPr="0069410B">
        <w:rPr>
          <w:rFonts w:ascii="ＭＳ 明朝" w:eastAsia="ＭＳ 明朝" w:hAnsi="ＭＳ 明朝" w:cs="ＭＳ 明朝"/>
          <w:lang w:eastAsia="ja-JP"/>
        </w:rPr>
        <w:t>成立</w:t>
      </w:r>
      <w:r w:rsidR="00DB4EED" w:rsidRPr="0069410B">
        <w:rPr>
          <w:rFonts w:ascii="ＭＳ 明朝" w:eastAsia="ＭＳ 明朝" w:hAnsi="ＭＳ 明朝" w:cs="ＭＳ 明朝" w:hint="eastAsia"/>
          <w:lang w:eastAsia="ja-JP"/>
        </w:rPr>
        <w:t>が</w:t>
      </w:r>
      <w:r w:rsidR="009503AE" w:rsidRPr="0069410B">
        <w:rPr>
          <w:rFonts w:ascii="ＭＳ 明朝" w:eastAsia="ＭＳ 明朝" w:hAnsi="ＭＳ 明朝" w:cs="ＭＳ 明朝"/>
          <w:lang w:eastAsia="ja-JP"/>
        </w:rPr>
        <w:t>見込めないと判断したときは、あっせん手続を終了させることができます</w:t>
      </w:r>
      <w:r w:rsidR="009503AE" w:rsidRPr="0069410B">
        <w:rPr>
          <w:rFonts w:ascii="ＭＳ 明朝" w:eastAsia="ＭＳ 明朝" w:hAnsi="ＭＳ 明朝" w:cs="ＭＳ 明朝" w:hint="eastAsia"/>
          <w:lang w:eastAsia="ja-JP"/>
        </w:rPr>
        <w:t>。</w:t>
      </w:r>
    </w:p>
    <w:p w14:paraId="0F81D99B" w14:textId="77777777" w:rsidR="009503AE" w:rsidRPr="0069410B" w:rsidRDefault="009503AE" w:rsidP="009503AE">
      <w:pPr>
        <w:pStyle w:val="a3"/>
        <w:spacing w:before="17" w:line="256" w:lineRule="auto"/>
        <w:ind w:left="406" w:right="43" w:hanging="40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⑵　仲裁の場合</w:t>
      </w:r>
    </w:p>
    <w:p w14:paraId="0385D4EC" w14:textId="77777777" w:rsidR="00DB4EED" w:rsidRPr="0069410B" w:rsidRDefault="009503AE" w:rsidP="007C7929">
      <w:pPr>
        <w:pStyle w:val="a3"/>
        <w:spacing w:line="259" w:lineRule="auto"/>
        <w:ind w:left="630" w:right="114"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C7929" w:rsidRPr="0069410B">
        <w:rPr>
          <w:rFonts w:ascii="ＭＳ 明朝" w:eastAsia="ＭＳ 明朝" w:hAnsi="ＭＳ 明朝" w:cs="ＭＳ 明朝" w:hint="eastAsia"/>
          <w:lang w:eastAsia="ja-JP"/>
        </w:rPr>
        <w:t xml:space="preserve">①　</w:t>
      </w:r>
      <w:r w:rsidRPr="0069410B">
        <w:rPr>
          <w:rFonts w:ascii="ＭＳ 明朝" w:eastAsia="ＭＳ 明朝" w:hAnsi="ＭＳ 明朝" w:cs="ＭＳ 明朝"/>
          <w:lang w:eastAsia="ja-JP"/>
        </w:rPr>
        <w:t>申立人は、申立てを取り下げ</w:t>
      </w:r>
      <w:r w:rsidR="00DB4EED" w:rsidRPr="0069410B">
        <w:rPr>
          <w:rFonts w:ascii="ＭＳ 明朝" w:eastAsia="ＭＳ 明朝" w:hAnsi="ＭＳ 明朝" w:cs="ＭＳ 明朝" w:hint="eastAsia"/>
          <w:lang w:eastAsia="ja-JP"/>
        </w:rPr>
        <w:t>て</w:t>
      </w:r>
      <w:r w:rsidR="00DB4EED" w:rsidRPr="0069410B">
        <w:rPr>
          <w:rFonts w:ascii="ＭＳ 明朝" w:eastAsia="ＭＳ 明朝" w:hAnsi="ＭＳ 明朝" w:cs="ＭＳ 明朝"/>
          <w:lang w:eastAsia="ja-JP"/>
        </w:rPr>
        <w:t>手続を終了させ</w:t>
      </w:r>
      <w:r w:rsidRPr="0069410B">
        <w:rPr>
          <w:rFonts w:ascii="ＭＳ 明朝" w:eastAsia="ＭＳ 明朝" w:hAnsi="ＭＳ 明朝" w:cs="ＭＳ 明朝"/>
          <w:lang w:eastAsia="ja-JP"/>
        </w:rPr>
        <w:t>ることができます（ただし、あっせんと違い、相手方が異議を</w:t>
      </w:r>
      <w:r w:rsidR="00DB4EED" w:rsidRPr="0069410B">
        <w:rPr>
          <w:rFonts w:ascii="ＭＳ 明朝" w:eastAsia="ＭＳ 明朝" w:hAnsi="ＭＳ 明朝" w:cs="ＭＳ 明朝" w:hint="eastAsia"/>
          <w:lang w:eastAsia="ja-JP"/>
        </w:rPr>
        <w:t>述べない</w:t>
      </w:r>
      <w:r w:rsidR="00DB4EED" w:rsidRPr="0069410B">
        <w:rPr>
          <w:rFonts w:ascii="ＭＳ 明朝" w:eastAsia="ＭＳ 明朝" w:hAnsi="ＭＳ 明朝" w:cs="ＭＳ 明朝"/>
          <w:lang w:eastAsia="ja-JP"/>
        </w:rPr>
        <w:t>ことが条件です。）</w:t>
      </w:r>
      <w:r w:rsidR="00DB4EED" w:rsidRPr="0069410B">
        <w:rPr>
          <w:rFonts w:ascii="ＭＳ 明朝" w:eastAsia="ＭＳ 明朝" w:hAnsi="ＭＳ 明朝" w:cs="ＭＳ 明朝" w:hint="eastAsia"/>
          <w:lang w:eastAsia="ja-JP"/>
        </w:rPr>
        <w:t>その</w:t>
      </w:r>
      <w:r w:rsidR="00DB4EED" w:rsidRPr="0069410B">
        <w:rPr>
          <w:rFonts w:ascii="ＭＳ 明朝" w:eastAsia="ＭＳ 明朝" w:hAnsi="ＭＳ 明朝" w:cs="ＭＳ 明朝"/>
          <w:lang w:eastAsia="ja-JP"/>
        </w:rPr>
        <w:t>場合は、取下書を</w:t>
      </w:r>
      <w:r w:rsidR="00DB4EED" w:rsidRPr="0069410B">
        <w:rPr>
          <w:rFonts w:ascii="ＭＳ 明朝" w:eastAsia="ＭＳ 明朝" w:hAnsi="ＭＳ 明朝" w:cs="ＭＳ 明朝" w:hint="eastAsia"/>
          <w:lang w:eastAsia="ja-JP"/>
        </w:rPr>
        <w:t>提出</w:t>
      </w:r>
      <w:r w:rsidR="00DB4EED" w:rsidRPr="0069410B">
        <w:rPr>
          <w:rFonts w:ascii="ＭＳ 明朝" w:eastAsia="ＭＳ 明朝" w:hAnsi="ＭＳ 明朝" w:cs="ＭＳ 明朝"/>
          <w:lang w:eastAsia="ja-JP"/>
        </w:rPr>
        <w:t>して下さい。</w:t>
      </w:r>
    </w:p>
    <w:p w14:paraId="40460B65" w14:textId="77777777" w:rsidR="00DB4EED" w:rsidRPr="0069410B" w:rsidRDefault="009503AE" w:rsidP="007C7929">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spacing w:val="-5"/>
          <w:w w:val="99"/>
          <w:lang w:eastAsia="ja-JP"/>
        </w:rPr>
        <w:t xml:space="preserve">　　　</w:t>
      </w:r>
      <w:r w:rsidR="007C7929" w:rsidRPr="0069410B">
        <w:rPr>
          <w:rFonts w:ascii="ＭＳ 明朝" w:eastAsia="ＭＳ 明朝" w:hAnsi="ＭＳ 明朝" w:cs="ＭＳ 明朝" w:hint="eastAsia"/>
          <w:spacing w:val="-5"/>
          <w:w w:val="99"/>
          <w:lang w:eastAsia="ja-JP"/>
        </w:rPr>
        <w:t xml:space="preserve">　</w:t>
      </w:r>
      <w:r w:rsidR="00DB4EED" w:rsidRPr="0069410B">
        <w:rPr>
          <w:rFonts w:ascii="ＭＳ 明朝" w:eastAsia="ＭＳ 明朝" w:hAnsi="ＭＳ 明朝" w:cs="ＭＳ 明朝"/>
          <w:lang w:eastAsia="ja-JP"/>
        </w:rPr>
        <w:t>なお、仲裁の場合は、相手方の</w:t>
      </w:r>
      <w:r w:rsidR="00DB4EED" w:rsidRPr="0069410B">
        <w:rPr>
          <w:rFonts w:ascii="ＭＳ 明朝" w:eastAsia="ＭＳ 明朝" w:hAnsi="ＭＳ 明朝" w:cs="ＭＳ 明朝" w:hint="eastAsia"/>
          <w:lang w:eastAsia="ja-JP"/>
        </w:rPr>
        <w:t>手続</w:t>
      </w:r>
      <w:r w:rsidR="00DB4EED" w:rsidRPr="0069410B">
        <w:rPr>
          <w:rFonts w:ascii="ＭＳ 明朝" w:eastAsia="ＭＳ 明朝" w:hAnsi="ＭＳ 明朝" w:cs="ＭＳ 明朝"/>
          <w:lang w:eastAsia="ja-JP"/>
        </w:rPr>
        <w:t>からの離脱は</w:t>
      </w:r>
      <w:r w:rsidR="00DB4EED" w:rsidRPr="0069410B">
        <w:rPr>
          <w:rFonts w:ascii="ＭＳ 明朝" w:eastAsia="ＭＳ 明朝" w:hAnsi="ＭＳ 明朝" w:cs="ＭＳ 明朝" w:hint="eastAsia"/>
          <w:lang w:eastAsia="ja-JP"/>
        </w:rPr>
        <w:t>認められません</w:t>
      </w:r>
      <w:r w:rsidR="00DB4EED" w:rsidRPr="0069410B">
        <w:rPr>
          <w:rFonts w:ascii="ＭＳ 明朝" w:eastAsia="ＭＳ 明朝" w:hAnsi="ＭＳ 明朝" w:cs="ＭＳ 明朝"/>
          <w:lang w:eastAsia="ja-JP"/>
        </w:rPr>
        <w:t>ので、</w:t>
      </w:r>
      <w:r w:rsidR="00DB4EED" w:rsidRPr="0069410B">
        <w:rPr>
          <w:rFonts w:ascii="ＭＳ 明朝" w:eastAsia="ＭＳ 明朝" w:hAnsi="ＭＳ 明朝" w:cs="ＭＳ 明朝" w:hint="eastAsia"/>
          <w:lang w:eastAsia="ja-JP"/>
        </w:rPr>
        <w:t>仲裁</w:t>
      </w:r>
      <w:r w:rsidR="00DB4EED" w:rsidRPr="0069410B">
        <w:rPr>
          <w:rFonts w:ascii="ＭＳ 明朝" w:eastAsia="ＭＳ 明朝" w:hAnsi="ＭＳ 明朝" w:cs="ＭＳ 明朝"/>
          <w:lang w:eastAsia="ja-JP"/>
        </w:rPr>
        <w:t>合意をする際は注意してくだ</w:t>
      </w:r>
      <w:r w:rsidR="00DB4EED" w:rsidRPr="0069410B">
        <w:rPr>
          <w:rFonts w:ascii="ＭＳ 明朝" w:eastAsia="ＭＳ 明朝" w:hAnsi="ＭＳ 明朝" w:cs="ＭＳ 明朝" w:hint="eastAsia"/>
          <w:lang w:eastAsia="ja-JP"/>
        </w:rPr>
        <w:t>さい。</w:t>
      </w:r>
    </w:p>
    <w:p w14:paraId="5A2FFB3B" w14:textId="77777777" w:rsidR="0011298E" w:rsidRPr="0069410B" w:rsidRDefault="0011298E" w:rsidP="0011298E">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9503AE" w:rsidRPr="0069410B">
        <w:rPr>
          <w:rFonts w:ascii="ＭＳ 明朝" w:eastAsia="ＭＳ 明朝" w:hAnsi="ＭＳ 明朝" w:cs="ＭＳ 明朝"/>
          <w:lang w:eastAsia="ja-JP"/>
        </w:rPr>
        <w:t>仲裁人は、当事者の仲裁合意に無効又は取消原因がある等の場合、申立を却下します。</w:t>
      </w:r>
    </w:p>
    <w:p w14:paraId="7DC5E298" w14:textId="77777777" w:rsidR="009503AE" w:rsidRPr="0069410B" w:rsidRDefault="0011298E" w:rsidP="0011298E">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DB4EED" w:rsidRPr="0069410B">
        <w:rPr>
          <w:rFonts w:ascii="ＭＳ 明朝" w:eastAsia="ＭＳ 明朝" w:hAnsi="ＭＳ 明朝" w:cs="ＭＳ 明朝" w:hint="eastAsia"/>
          <w:lang w:eastAsia="ja-JP"/>
        </w:rPr>
        <w:t>当事者</w:t>
      </w:r>
      <w:r w:rsidR="009503AE" w:rsidRPr="0069410B">
        <w:rPr>
          <w:rFonts w:ascii="ＭＳ 明朝" w:eastAsia="ＭＳ 明朝" w:hAnsi="ＭＳ 明朝" w:cs="ＭＳ 明朝"/>
          <w:lang w:eastAsia="ja-JP"/>
        </w:rPr>
        <w:t>双方が仲裁手続を終了させる合意をしたときも</w:t>
      </w:r>
      <w:r w:rsidR="00DB4EED" w:rsidRPr="0069410B">
        <w:rPr>
          <w:rFonts w:ascii="ＭＳ 明朝" w:eastAsia="ＭＳ 明朝" w:hAnsi="ＭＳ 明朝" w:cs="ＭＳ 明朝" w:hint="eastAsia"/>
          <w:lang w:eastAsia="ja-JP"/>
        </w:rPr>
        <w:t>手続</w:t>
      </w:r>
      <w:r w:rsidR="00DB4EED" w:rsidRPr="0069410B">
        <w:rPr>
          <w:rFonts w:ascii="ＭＳ 明朝" w:eastAsia="ＭＳ 明朝" w:hAnsi="ＭＳ 明朝" w:cs="ＭＳ 明朝"/>
          <w:lang w:eastAsia="ja-JP"/>
        </w:rPr>
        <w:t>が</w:t>
      </w:r>
      <w:r w:rsidR="009503AE" w:rsidRPr="0069410B">
        <w:rPr>
          <w:rFonts w:ascii="ＭＳ 明朝" w:eastAsia="ＭＳ 明朝" w:hAnsi="ＭＳ 明朝" w:cs="ＭＳ 明朝"/>
          <w:lang w:eastAsia="ja-JP"/>
        </w:rPr>
        <w:t>終了します</w:t>
      </w:r>
      <w:r w:rsidR="009503AE" w:rsidRPr="0069410B">
        <w:rPr>
          <w:rFonts w:ascii="ＭＳ 明朝" w:eastAsia="ＭＳ 明朝" w:hAnsi="ＭＳ 明朝" w:cs="ＭＳ 明朝" w:hint="eastAsia"/>
          <w:lang w:eastAsia="ja-JP"/>
        </w:rPr>
        <w:t>。</w:t>
      </w:r>
    </w:p>
    <w:p w14:paraId="2B92CB18" w14:textId="31F26A30" w:rsidR="006374E9" w:rsidRPr="0069410B" w:rsidRDefault="006374E9" w:rsidP="006374E9">
      <w:pPr>
        <w:pStyle w:val="a3"/>
        <w:ind w:left="0" w:right="43"/>
        <w:jc w:val="both"/>
        <w:rPr>
          <w:rFonts w:ascii="ＭＳ 明朝" w:eastAsia="ＭＳ 明朝" w:hAnsi="ＭＳ 明朝" w:cs="ＭＳ ゴシック"/>
          <w:w w:val="95"/>
          <w:lang w:eastAsia="ja-JP"/>
        </w:rPr>
      </w:pPr>
      <w:r w:rsidRPr="0069410B">
        <w:rPr>
          <w:rFonts w:hint="eastAsia"/>
          <w:lang w:eastAsia="ja-JP"/>
        </w:rPr>
        <w:t>9</w:t>
      </w:r>
      <w:r w:rsidRPr="0069410B">
        <w:rPr>
          <w:rFonts w:hint="eastAsia"/>
        </w:rPr>
        <w:t xml:space="preserve">  When </w:t>
      </w:r>
      <w:r w:rsidR="00694099">
        <w:t>a</w:t>
      </w:r>
      <w:r w:rsidR="00694099" w:rsidRPr="0069410B">
        <w:rPr>
          <w:rFonts w:hint="eastAsia"/>
        </w:rPr>
        <w:t xml:space="preserve"> </w:t>
      </w:r>
      <w:r w:rsidRPr="0069410B">
        <w:rPr>
          <w:rFonts w:eastAsia="ＭＳ 明朝" w:hint="eastAsia"/>
          <w:lang w:eastAsia="ja-JP"/>
        </w:rPr>
        <w:t>C</w:t>
      </w:r>
      <w:r w:rsidRPr="0069410B">
        <w:rPr>
          <w:rFonts w:hint="eastAsia"/>
        </w:rPr>
        <w:t xml:space="preserve">ase is </w:t>
      </w:r>
      <w:r w:rsidRPr="0069410B">
        <w:rPr>
          <w:rFonts w:eastAsia="ＭＳ 明朝" w:hint="eastAsia"/>
          <w:lang w:eastAsia="ja-JP"/>
        </w:rPr>
        <w:t>T</w:t>
      </w:r>
      <w:r w:rsidRPr="0069410B">
        <w:rPr>
          <w:rFonts w:hint="eastAsia"/>
        </w:rPr>
        <w:t xml:space="preserve">erminated </w:t>
      </w:r>
      <w:r w:rsidRPr="0069410B">
        <w:rPr>
          <w:rFonts w:eastAsia="ＭＳ 明朝" w:hint="eastAsia"/>
          <w:lang w:eastAsia="ja-JP"/>
        </w:rPr>
        <w:t>Mid-Process</w:t>
      </w:r>
    </w:p>
    <w:p w14:paraId="39862485" w14:textId="77777777" w:rsidR="006374E9" w:rsidRPr="0069410B" w:rsidRDefault="006374E9" w:rsidP="006374E9">
      <w:pPr>
        <w:pStyle w:val="a3"/>
        <w:ind w:leftChars="136" w:left="849" w:rightChars="20" w:right="42" w:hangingChars="268" w:hanging="563"/>
        <w:jc w:val="both"/>
        <w:rPr>
          <w:rFonts w:ascii="ＭＳ 明朝" w:eastAsia="ＭＳ 明朝" w:hAnsi="ＭＳ 明朝" w:cs="ＭＳ 明朝"/>
          <w:lang w:eastAsia="ja-JP"/>
        </w:rPr>
      </w:pPr>
      <w:r w:rsidRPr="0069410B">
        <w:rPr>
          <w:rFonts w:hint="eastAsia"/>
        </w:rPr>
        <w:t>(1)</w:t>
      </w:r>
      <w:r w:rsidRPr="0069410B">
        <w:rPr>
          <w:rFonts w:hint="eastAsia"/>
        </w:rPr>
        <w:tab/>
        <w:t>In case of mediation</w:t>
      </w:r>
    </w:p>
    <w:p w14:paraId="6A33E31F" w14:textId="77777777" w:rsidR="006374E9" w:rsidRPr="0069410B" w:rsidRDefault="006374E9" w:rsidP="007E11E8">
      <w:pPr>
        <w:pStyle w:val="a3"/>
        <w:ind w:leftChars="269" w:left="922" w:rightChars="20" w:right="42" w:hangingChars="170" w:hanging="357"/>
        <w:jc w:val="both"/>
        <w:rPr>
          <w:rFonts w:eastAsia="ＭＳ 明朝"/>
          <w:lang w:eastAsia="ja-JP"/>
        </w:rPr>
      </w:pPr>
      <w:r w:rsidRPr="0069410B">
        <w:rPr>
          <w:rFonts w:hint="eastAsia"/>
        </w:rPr>
        <w:t>[1]</w:t>
      </w:r>
      <w:r w:rsidRPr="0069410B">
        <w:rPr>
          <w:rFonts w:hint="eastAsia"/>
        </w:rPr>
        <w:tab/>
      </w:r>
      <w:r w:rsidRPr="0069410B">
        <w:t>The applicant may withdraw the application and terminate the proceeding</w:t>
      </w:r>
      <w:r w:rsidRPr="0069410B">
        <w:rPr>
          <w:rFonts w:eastAsia="ＭＳ 明朝" w:hint="eastAsia"/>
          <w:lang w:eastAsia="ja-JP"/>
        </w:rPr>
        <w:t>s</w:t>
      </w:r>
      <w:r w:rsidRPr="0069410B">
        <w:t xml:space="preserve">. </w:t>
      </w:r>
      <w:r w:rsidRPr="0069410B">
        <w:rPr>
          <w:rFonts w:ascii="ＭＳ 明朝" w:eastAsia="ＭＳ 明朝" w:hAnsi="ＭＳ 明朝" w:hint="eastAsia"/>
          <w:lang w:eastAsia="ja-JP"/>
        </w:rPr>
        <w:t xml:space="preserve"> </w:t>
      </w:r>
      <w:r w:rsidRPr="0069410B">
        <w:t>The respondent may also leave the proceeding</w:t>
      </w:r>
      <w:r w:rsidRPr="0069410B">
        <w:rPr>
          <w:rFonts w:eastAsia="ＭＳ 明朝" w:hint="eastAsia"/>
          <w:lang w:eastAsia="ja-JP"/>
        </w:rPr>
        <w:t>s</w:t>
      </w:r>
      <w:r w:rsidRPr="0069410B">
        <w:t xml:space="preserve"> and terminate the proceeding</w:t>
      </w:r>
      <w:r w:rsidRPr="0069410B">
        <w:rPr>
          <w:rFonts w:eastAsia="ＭＳ 明朝" w:hint="eastAsia"/>
          <w:lang w:eastAsia="ja-JP"/>
        </w:rPr>
        <w:t>s</w:t>
      </w:r>
      <w:r w:rsidRPr="0069410B">
        <w:t>.</w:t>
      </w:r>
    </w:p>
    <w:p w14:paraId="639D102D" w14:textId="77777777" w:rsidR="006374E9" w:rsidRPr="0069410B" w:rsidRDefault="006374E9" w:rsidP="006374E9">
      <w:pPr>
        <w:pStyle w:val="a3"/>
        <w:ind w:leftChars="386" w:left="811" w:rightChars="20" w:right="42" w:firstLineChars="50" w:firstLine="105"/>
        <w:jc w:val="both"/>
        <w:rPr>
          <w:rFonts w:eastAsia="ＭＳ 明朝"/>
          <w:lang w:eastAsia="ja-JP"/>
        </w:rPr>
      </w:pPr>
      <w:r w:rsidRPr="0069410B">
        <w:t>In either case, please submit a document (withdrawal, notice for leave).</w:t>
      </w:r>
    </w:p>
    <w:p w14:paraId="1B82681D" w14:textId="77777777" w:rsidR="006374E9" w:rsidRPr="0069410B" w:rsidRDefault="006374E9" w:rsidP="007E11E8">
      <w:pPr>
        <w:pStyle w:val="a3"/>
        <w:ind w:leftChars="269" w:left="922" w:rightChars="20" w:right="42" w:hangingChars="170" w:hanging="357"/>
        <w:jc w:val="both"/>
      </w:pPr>
      <w:r w:rsidRPr="0069410B">
        <w:rPr>
          <w:rFonts w:hint="eastAsia"/>
        </w:rPr>
        <w:t>[2]</w:t>
      </w:r>
      <w:r w:rsidRPr="0069410B">
        <w:rPr>
          <w:rFonts w:hint="eastAsia"/>
        </w:rPr>
        <w:tab/>
      </w:r>
      <w:r w:rsidRPr="0069410B">
        <w:t xml:space="preserve">When mediators judge that formation of </w:t>
      </w:r>
      <w:r w:rsidRPr="0069410B">
        <w:rPr>
          <w:rFonts w:hint="eastAsia"/>
        </w:rPr>
        <w:t xml:space="preserve">a </w:t>
      </w:r>
      <w:r w:rsidRPr="0069410B">
        <w:t>settlement agreement cannot be expected, taking into consideration the nature of the dispute, a gap in opinion between the parties and other situations, the mediators may terminate the proceeding</w:t>
      </w:r>
      <w:r w:rsidRPr="0069410B">
        <w:rPr>
          <w:rFonts w:hint="eastAsia"/>
        </w:rPr>
        <w:t>s</w:t>
      </w:r>
      <w:r w:rsidRPr="0069410B">
        <w:t>.</w:t>
      </w:r>
    </w:p>
    <w:p w14:paraId="74E0EB3C" w14:textId="77777777" w:rsidR="006374E9" w:rsidRPr="0069410B" w:rsidRDefault="006374E9" w:rsidP="006374E9">
      <w:pPr>
        <w:pStyle w:val="a3"/>
        <w:spacing w:before="17" w:line="256" w:lineRule="auto"/>
        <w:ind w:leftChars="136" w:left="849" w:rightChars="20" w:right="42" w:hangingChars="268" w:hanging="563"/>
        <w:jc w:val="both"/>
        <w:rPr>
          <w:rFonts w:ascii="ＭＳ 明朝" w:eastAsia="ＭＳ 明朝" w:hAnsi="ＭＳ 明朝" w:cs="ＭＳ 明朝"/>
          <w:lang w:eastAsia="ja-JP"/>
        </w:rPr>
      </w:pPr>
      <w:r w:rsidRPr="0069410B">
        <w:rPr>
          <w:rFonts w:hint="eastAsia"/>
        </w:rPr>
        <w:t>(2)</w:t>
      </w:r>
      <w:r w:rsidRPr="0069410B">
        <w:rPr>
          <w:rFonts w:hint="eastAsia"/>
        </w:rPr>
        <w:tab/>
        <w:t>In case of arbitration</w:t>
      </w:r>
    </w:p>
    <w:p w14:paraId="73AD60AB" w14:textId="77777777" w:rsidR="007E11E8" w:rsidRPr="0069410B" w:rsidRDefault="006374E9" w:rsidP="007E11E8">
      <w:pPr>
        <w:pStyle w:val="a3"/>
        <w:spacing w:line="259" w:lineRule="auto"/>
        <w:ind w:leftChars="266" w:left="964" w:rightChars="54" w:right="113" w:hangingChars="193" w:hanging="405"/>
        <w:jc w:val="both"/>
      </w:pPr>
      <w:r w:rsidRPr="0069410B">
        <w:rPr>
          <w:rFonts w:hint="eastAsia"/>
        </w:rPr>
        <w:t>[1]</w:t>
      </w:r>
      <w:r w:rsidRPr="0069410B">
        <w:rPr>
          <w:rFonts w:hint="eastAsia"/>
        </w:rPr>
        <w:tab/>
      </w:r>
      <w:r w:rsidRPr="0069410B">
        <w:t>The applicant may withdraw the application and terminate the proceeding</w:t>
      </w:r>
      <w:r w:rsidRPr="0069410B">
        <w:rPr>
          <w:rFonts w:hint="eastAsia"/>
        </w:rPr>
        <w:t>s</w:t>
      </w:r>
      <w:r w:rsidRPr="0069410B">
        <w:t xml:space="preserve"> (provided that the respondent does not object to the withdrawal). </w:t>
      </w:r>
      <w:r w:rsidRPr="0069410B">
        <w:rPr>
          <w:rFonts w:hint="eastAsia"/>
        </w:rPr>
        <w:t xml:space="preserve"> </w:t>
      </w:r>
      <w:r w:rsidRPr="0069410B">
        <w:t xml:space="preserve">In </w:t>
      </w:r>
      <w:r w:rsidRPr="0069410B">
        <w:rPr>
          <w:rFonts w:hint="eastAsia"/>
        </w:rPr>
        <w:t>such a</w:t>
      </w:r>
      <w:r w:rsidRPr="0069410B">
        <w:t xml:space="preserve"> case, please submit a written withdrawal.</w:t>
      </w:r>
    </w:p>
    <w:p w14:paraId="5D627455" w14:textId="77777777" w:rsidR="006374E9" w:rsidRPr="0069410B" w:rsidRDefault="006374E9" w:rsidP="007E11E8">
      <w:pPr>
        <w:pStyle w:val="a3"/>
        <w:spacing w:line="259" w:lineRule="auto"/>
        <w:ind w:leftChars="416" w:left="874" w:rightChars="54" w:right="113" w:firstLineChars="50" w:firstLine="105"/>
        <w:jc w:val="both"/>
      </w:pPr>
      <w:r w:rsidRPr="0069410B">
        <w:t xml:space="preserve">For the avoidance of doubt, when you agree to arbitrate, please note that in the case of arbitration, the respondent </w:t>
      </w:r>
      <w:r w:rsidRPr="0069410B">
        <w:rPr>
          <w:rFonts w:hint="eastAsia"/>
        </w:rPr>
        <w:t>will not receive permission</w:t>
      </w:r>
      <w:r w:rsidRPr="0069410B">
        <w:t xml:space="preserve"> to leave the proceeding</w:t>
      </w:r>
      <w:r w:rsidRPr="0069410B">
        <w:rPr>
          <w:rFonts w:hint="eastAsia"/>
        </w:rPr>
        <w:t>s</w:t>
      </w:r>
      <w:r w:rsidRPr="0069410B">
        <w:t>.</w:t>
      </w:r>
    </w:p>
    <w:p w14:paraId="2515D698" w14:textId="77777777" w:rsidR="006374E9" w:rsidRPr="0069410B" w:rsidRDefault="006374E9" w:rsidP="007E11E8">
      <w:pPr>
        <w:pStyle w:val="a3"/>
        <w:spacing w:line="259" w:lineRule="auto"/>
        <w:ind w:leftChars="269" w:left="991" w:rightChars="54" w:right="113" w:hangingChars="203" w:hanging="426"/>
        <w:jc w:val="both"/>
      </w:pPr>
      <w:r w:rsidRPr="0069410B">
        <w:rPr>
          <w:rFonts w:hint="eastAsia"/>
        </w:rPr>
        <w:t>[2]</w:t>
      </w:r>
      <w:r w:rsidRPr="0069410B">
        <w:rPr>
          <w:rFonts w:hint="eastAsia"/>
        </w:rPr>
        <w:tab/>
      </w:r>
      <w:r w:rsidRPr="0069410B">
        <w:t xml:space="preserve">Arbitrators will dismiss the application when the parties’ agreement to arbitrate is void or there </w:t>
      </w:r>
      <w:r w:rsidRPr="0069410B">
        <w:rPr>
          <w:rFonts w:hint="eastAsia"/>
        </w:rPr>
        <w:t xml:space="preserve">are grounds </w:t>
      </w:r>
      <w:r w:rsidRPr="0069410B">
        <w:t>for revoking the agreement.</w:t>
      </w:r>
    </w:p>
    <w:p w14:paraId="51D64668" w14:textId="77777777" w:rsidR="006374E9" w:rsidRPr="0069410B" w:rsidRDefault="006374E9" w:rsidP="007E11E8">
      <w:pPr>
        <w:pStyle w:val="a3"/>
        <w:spacing w:line="259" w:lineRule="auto"/>
        <w:ind w:leftChars="269" w:left="991" w:rightChars="54" w:right="113" w:hangingChars="203" w:hanging="426"/>
        <w:jc w:val="both"/>
      </w:pPr>
      <w:r w:rsidRPr="0069410B">
        <w:rPr>
          <w:rFonts w:hint="eastAsia"/>
        </w:rPr>
        <w:t>[3]</w:t>
      </w:r>
      <w:r w:rsidRPr="0069410B">
        <w:rPr>
          <w:rFonts w:hint="eastAsia"/>
        </w:rPr>
        <w:tab/>
      </w:r>
      <w:r w:rsidRPr="0069410B">
        <w:t>The arbitration proceeding</w:t>
      </w:r>
      <w:r w:rsidRPr="0069410B">
        <w:rPr>
          <w:rFonts w:hint="eastAsia"/>
        </w:rPr>
        <w:t>s</w:t>
      </w:r>
      <w:r w:rsidRPr="0069410B">
        <w:t xml:space="preserve"> will also end when both parties agree to terminate the proceeding</w:t>
      </w:r>
      <w:r w:rsidRPr="0069410B">
        <w:rPr>
          <w:rFonts w:hint="eastAsia"/>
        </w:rPr>
        <w:t>s</w:t>
      </w:r>
      <w:r w:rsidRPr="0069410B">
        <w:t>.</w:t>
      </w:r>
    </w:p>
    <w:p w14:paraId="2457DEAC" w14:textId="77777777" w:rsidR="007E11E8" w:rsidRPr="0069410B" w:rsidRDefault="007E11E8" w:rsidP="0011298E">
      <w:pPr>
        <w:pStyle w:val="a3"/>
        <w:spacing w:line="259" w:lineRule="auto"/>
        <w:ind w:left="602" w:right="114" w:hanging="602"/>
        <w:jc w:val="both"/>
        <w:rPr>
          <w:rFonts w:ascii="ＭＳ ゴシック" w:eastAsia="ＭＳ ゴシック" w:hAnsi="ＭＳ ゴシック" w:cs="ＭＳ 明朝"/>
          <w:u w:val="single"/>
          <w:lang w:eastAsia="ja-JP"/>
        </w:rPr>
      </w:pPr>
    </w:p>
    <w:p w14:paraId="5A062C9F"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明朝" w:hint="eastAsia"/>
          <w:lang w:eastAsia="ja-JP"/>
        </w:rPr>
        <w:t xml:space="preserve">10　</w:t>
      </w:r>
      <w:r w:rsidRPr="0069410B">
        <w:rPr>
          <w:rFonts w:ascii="ＭＳ 明朝" w:eastAsia="ＭＳ 明朝" w:hAnsi="ＭＳ 明朝" w:cs="ＭＳ ゴシック"/>
          <w:lang w:eastAsia="ja-JP"/>
        </w:rPr>
        <w:t>成立した際に作成する書面</w:t>
      </w:r>
    </w:p>
    <w:p w14:paraId="39EABC2F"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t xml:space="preserve">　⑴　あっせんの場合</w:t>
      </w:r>
    </w:p>
    <w:p w14:paraId="7D422A8A" w14:textId="77777777" w:rsidR="007C2EA3" w:rsidRPr="0069410B" w:rsidRDefault="009503AE" w:rsidP="007C2EA3">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ゴシック" w:hint="eastAsia"/>
          <w:lang w:eastAsia="ja-JP"/>
        </w:rPr>
        <w:lastRenderedPageBreak/>
        <w:t xml:space="preserve">　　</w:t>
      </w:r>
      <w:r w:rsidR="0011298E" w:rsidRPr="0069410B">
        <w:rPr>
          <w:rFonts w:ascii="ＭＳ 明朝" w:eastAsia="ＭＳ 明朝" w:hAnsi="ＭＳ 明朝" w:cs="ＭＳ ゴシック" w:hint="eastAsia"/>
          <w:lang w:eastAsia="ja-JP"/>
        </w:rPr>
        <w:t>①</w:t>
      </w:r>
      <w:r w:rsidRPr="0069410B">
        <w:rPr>
          <w:rFonts w:ascii="ＭＳ 明朝" w:eastAsia="ＭＳ 明朝" w:hAnsi="ＭＳ 明朝" w:cs="ＭＳ ゴシック" w:hint="eastAsia"/>
          <w:lang w:eastAsia="ja-JP"/>
        </w:rPr>
        <w:t xml:space="preserve">　</w:t>
      </w:r>
      <w:r w:rsidR="00DB4EED" w:rsidRPr="0069410B">
        <w:rPr>
          <w:rFonts w:ascii="ＭＳ 明朝" w:eastAsia="ＭＳ 明朝" w:hAnsi="ＭＳ 明朝" w:cs="ＭＳ 明朝" w:hint="eastAsia"/>
          <w:lang w:eastAsia="ja-JP"/>
        </w:rPr>
        <w:t>当事者間で和解</w:t>
      </w:r>
      <w:r w:rsidR="00DB4EED" w:rsidRPr="0069410B">
        <w:rPr>
          <w:rFonts w:ascii="ＭＳ 明朝" w:eastAsia="ＭＳ 明朝" w:hAnsi="ＭＳ 明朝" w:cs="ＭＳ 明朝"/>
          <w:lang w:eastAsia="ja-JP"/>
        </w:rPr>
        <w:t>が成立した場合、</w:t>
      </w:r>
      <w:r w:rsidRPr="0069410B">
        <w:rPr>
          <w:rFonts w:ascii="ＭＳ 明朝" w:eastAsia="ＭＳ 明朝" w:hAnsi="ＭＳ 明朝" w:cs="ＭＳ 明朝"/>
          <w:lang w:eastAsia="ja-JP"/>
        </w:rPr>
        <w:t>あっせん・仲裁人が、</w:t>
      </w:r>
      <w:r w:rsidR="00DB4EED" w:rsidRPr="0069410B">
        <w:rPr>
          <w:rFonts w:ascii="ＭＳ 明朝" w:eastAsia="ＭＳ 明朝" w:hAnsi="ＭＳ 明朝" w:cs="ＭＳ 明朝" w:hint="eastAsia"/>
          <w:lang w:eastAsia="ja-JP"/>
        </w:rPr>
        <w:t>成立</w:t>
      </w:r>
      <w:r w:rsidR="00DB4EED" w:rsidRPr="0069410B">
        <w:rPr>
          <w:rFonts w:ascii="ＭＳ 明朝" w:eastAsia="ＭＳ 明朝" w:hAnsi="ＭＳ 明朝" w:cs="ＭＳ 明朝"/>
          <w:lang w:eastAsia="ja-JP"/>
        </w:rPr>
        <w:t>した合意の内容(</w:t>
      </w:r>
      <w:r w:rsidRPr="0069410B">
        <w:rPr>
          <w:rFonts w:ascii="ＭＳ 明朝" w:eastAsia="ＭＳ 明朝" w:hAnsi="ＭＳ 明朝" w:cs="ＭＳ 明朝" w:hint="eastAsia"/>
          <w:lang w:eastAsia="ja-JP"/>
        </w:rPr>
        <w:t>子の返還</w:t>
      </w:r>
      <w:r w:rsidR="00DB4EED" w:rsidRPr="0069410B">
        <w:rPr>
          <w:rFonts w:ascii="ＭＳ 明朝" w:eastAsia="ＭＳ 明朝" w:hAnsi="ＭＳ 明朝" w:cs="ＭＳ 明朝" w:hint="eastAsia"/>
          <w:lang w:eastAsia="ja-JP"/>
        </w:rPr>
        <w:t>、</w:t>
      </w:r>
      <w:r w:rsidRPr="0069410B">
        <w:rPr>
          <w:rFonts w:ascii="ＭＳ 明朝" w:eastAsia="ＭＳ 明朝" w:hAnsi="ＭＳ 明朝" w:cs="ＭＳ 明朝" w:hint="eastAsia"/>
          <w:lang w:eastAsia="ja-JP"/>
        </w:rPr>
        <w:t>面会交流、養育費</w:t>
      </w:r>
      <w:r w:rsidR="00DB4EED" w:rsidRPr="0069410B">
        <w:rPr>
          <w:rFonts w:ascii="ＭＳ 明朝" w:eastAsia="ＭＳ 明朝" w:hAnsi="ＭＳ 明朝" w:cs="ＭＳ 明朝" w:hint="eastAsia"/>
          <w:lang w:eastAsia="ja-JP"/>
        </w:rPr>
        <w:t>の</w:t>
      </w:r>
      <w:r w:rsidR="00DB4EED" w:rsidRPr="0069410B">
        <w:rPr>
          <w:rFonts w:ascii="ＭＳ 明朝" w:eastAsia="ＭＳ 明朝" w:hAnsi="ＭＳ 明朝" w:cs="ＭＳ 明朝"/>
          <w:lang w:eastAsia="ja-JP"/>
        </w:rPr>
        <w:t>支払い</w:t>
      </w:r>
      <w:r w:rsidRPr="0069410B">
        <w:rPr>
          <w:rFonts w:ascii="ＭＳ 明朝" w:eastAsia="ＭＳ 明朝" w:hAnsi="ＭＳ 明朝" w:cs="ＭＳ 明朝" w:hint="eastAsia"/>
          <w:lang w:eastAsia="ja-JP"/>
        </w:rPr>
        <w:t>等</w:t>
      </w:r>
      <w:r w:rsidR="00DB4EED" w:rsidRPr="0069410B">
        <w:rPr>
          <w:rFonts w:ascii="ＭＳ 明朝" w:eastAsia="ＭＳ 明朝" w:hAnsi="ＭＳ 明朝" w:cs="ＭＳ 明朝" w:hint="eastAsia"/>
          <w:lang w:eastAsia="ja-JP"/>
        </w:rPr>
        <w:t>)並び</w:t>
      </w:r>
      <w:r w:rsidRPr="0069410B">
        <w:rPr>
          <w:rFonts w:ascii="ＭＳ 明朝" w:eastAsia="ＭＳ 明朝" w:hAnsi="ＭＳ 明朝" w:cs="ＭＳ 明朝"/>
          <w:lang w:eastAsia="ja-JP"/>
        </w:rPr>
        <w:t>に成立手数料</w:t>
      </w:r>
      <w:r w:rsidR="007C2EA3" w:rsidRPr="0069410B">
        <w:rPr>
          <w:rFonts w:ascii="ＭＳ 明朝" w:eastAsia="ＭＳ 明朝" w:hAnsi="ＭＳ 明朝" w:cs="ＭＳ 明朝" w:hint="eastAsia"/>
          <w:lang w:eastAsia="ja-JP"/>
        </w:rPr>
        <w:t>の</w:t>
      </w:r>
      <w:r w:rsidR="007C2EA3" w:rsidRPr="0069410B">
        <w:rPr>
          <w:rFonts w:ascii="ＭＳ 明朝" w:eastAsia="ＭＳ 明朝" w:hAnsi="ＭＳ 明朝" w:cs="ＭＳ 明朝"/>
          <w:lang w:eastAsia="ja-JP"/>
        </w:rPr>
        <w:t>額</w:t>
      </w:r>
      <w:r w:rsidR="007C2EA3" w:rsidRPr="0069410B">
        <w:rPr>
          <w:rFonts w:ascii="ＭＳ 明朝" w:eastAsia="ＭＳ 明朝" w:hAnsi="ＭＳ 明朝" w:cs="ＭＳ 明朝" w:hint="eastAsia"/>
          <w:lang w:eastAsia="ja-JP"/>
        </w:rPr>
        <w:t>及び</w:t>
      </w:r>
      <w:r w:rsidRPr="0069410B">
        <w:rPr>
          <w:rFonts w:ascii="ＭＳ 明朝" w:eastAsia="ＭＳ 明朝" w:hAnsi="ＭＳ 明朝" w:cs="ＭＳ 明朝"/>
          <w:lang w:eastAsia="ja-JP"/>
        </w:rPr>
        <w:t>その負担割合を記載した和解契約書を日本語で作成し、英語</w:t>
      </w:r>
      <w:r w:rsidRPr="0069410B">
        <w:rPr>
          <w:rFonts w:ascii="ＭＳ 明朝" w:eastAsia="ＭＳ 明朝" w:hAnsi="ＭＳ 明朝" w:cs="ＭＳ 明朝" w:hint="eastAsia"/>
          <w:lang w:eastAsia="ja-JP"/>
        </w:rPr>
        <w:t>の</w:t>
      </w:r>
      <w:r w:rsidRPr="0069410B">
        <w:rPr>
          <w:rFonts w:ascii="ＭＳ 明朝" w:eastAsia="ＭＳ 明朝" w:hAnsi="ＭＳ 明朝" w:cs="ＭＳ 明朝"/>
          <w:lang w:eastAsia="ja-JP"/>
        </w:rPr>
        <w:t>翻訳文を添付します。</w:t>
      </w:r>
    </w:p>
    <w:p w14:paraId="6E66FDAB" w14:textId="77777777" w:rsidR="007C2EA3" w:rsidRPr="0069410B" w:rsidRDefault="0011298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7C2EA3" w:rsidRPr="0069410B">
        <w:rPr>
          <w:rFonts w:ascii="ＭＳ 明朝" w:eastAsia="ＭＳ 明朝" w:hAnsi="ＭＳ 明朝" w:cs="ＭＳ 明朝"/>
          <w:lang w:eastAsia="ja-JP"/>
        </w:rPr>
        <w:t>あっせん・仲裁人が作成した和解契約書に、</w:t>
      </w:r>
      <w:r w:rsidR="009503AE" w:rsidRPr="0069410B">
        <w:rPr>
          <w:rFonts w:ascii="ＭＳ 明朝" w:eastAsia="ＭＳ 明朝" w:hAnsi="ＭＳ 明朝" w:cs="ＭＳ 明朝"/>
          <w:lang w:eastAsia="ja-JP"/>
        </w:rPr>
        <w:t>当事者が</w:t>
      </w:r>
      <w:r w:rsidR="00D60246" w:rsidRPr="0069410B">
        <w:rPr>
          <w:rFonts w:ascii="ＭＳ 明朝" w:eastAsia="ＭＳ 明朝" w:hAnsi="ＭＳ 明朝" w:cs="ＭＳ 明朝" w:hint="eastAsia"/>
          <w:lang w:eastAsia="ja-JP"/>
        </w:rPr>
        <w:t>記名押印又は</w:t>
      </w:r>
      <w:r w:rsidR="009503AE" w:rsidRPr="0069410B">
        <w:rPr>
          <w:rFonts w:ascii="ＭＳ 明朝" w:eastAsia="ＭＳ 明朝" w:hAnsi="ＭＳ 明朝" w:cs="ＭＳ 明朝"/>
          <w:lang w:eastAsia="ja-JP"/>
        </w:rPr>
        <w:t>署名</w:t>
      </w:r>
      <w:r w:rsidR="00D60246" w:rsidRPr="0069410B">
        <w:rPr>
          <w:rFonts w:ascii="ＭＳ 明朝" w:eastAsia="ＭＳ 明朝" w:hAnsi="ＭＳ 明朝" w:cs="ＭＳ 明朝" w:hint="eastAsia"/>
          <w:lang w:eastAsia="ja-JP"/>
        </w:rPr>
        <w:t>し、</w:t>
      </w:r>
      <w:r w:rsidR="009503AE" w:rsidRPr="0069410B">
        <w:rPr>
          <w:rFonts w:ascii="ＭＳ 明朝" w:eastAsia="ＭＳ 明朝" w:hAnsi="ＭＳ 明朝" w:cs="ＭＳ 明朝"/>
          <w:lang w:eastAsia="ja-JP"/>
        </w:rPr>
        <w:t>あっせん・仲裁人が証人として署名・押印します。</w:t>
      </w:r>
    </w:p>
    <w:p w14:paraId="001E8DF9" w14:textId="77777777" w:rsidR="0011298E" w:rsidRPr="0069410B" w:rsidRDefault="0011298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9503AE" w:rsidRPr="0069410B">
        <w:rPr>
          <w:rFonts w:ascii="ＭＳ 明朝" w:eastAsia="ＭＳ 明朝" w:hAnsi="ＭＳ 明朝" w:cs="ＭＳ 明朝"/>
          <w:lang w:eastAsia="ja-JP"/>
        </w:rPr>
        <w:t>和解契約書は、原則として、当事者の数＋１通作成し、当事者へ原本を直接交付するか、後日、</w:t>
      </w:r>
      <w:r w:rsidR="009503AE" w:rsidRPr="0069410B">
        <w:rPr>
          <w:rFonts w:ascii="ＭＳ 明朝" w:eastAsia="ＭＳ 明朝" w:hAnsi="ＭＳ 明朝" w:cs="ＭＳ 明朝" w:hint="eastAsia"/>
          <w:lang w:eastAsia="ja-JP"/>
        </w:rPr>
        <w:t>受取通知付国際</w:t>
      </w:r>
      <w:r w:rsidR="009503AE" w:rsidRPr="0069410B">
        <w:rPr>
          <w:rFonts w:ascii="ＭＳ 明朝" w:eastAsia="ＭＳ 明朝" w:hAnsi="ＭＳ 明朝" w:cs="ＭＳ 明朝"/>
          <w:lang w:eastAsia="ja-JP"/>
        </w:rPr>
        <w:t>郵便等で送達します</w:t>
      </w:r>
      <w:r w:rsidR="009503AE" w:rsidRPr="0069410B">
        <w:rPr>
          <w:rFonts w:ascii="ＭＳ 明朝" w:eastAsia="ＭＳ 明朝" w:hAnsi="ＭＳ 明朝" w:cs="ＭＳ 明朝" w:hint="eastAsia"/>
          <w:lang w:eastAsia="ja-JP"/>
        </w:rPr>
        <w:t>。</w:t>
      </w:r>
    </w:p>
    <w:p w14:paraId="2F393EE2" w14:textId="77777777" w:rsidR="009503AE" w:rsidRPr="0069410B" w:rsidRDefault="009503A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1298E" w:rsidRPr="0069410B">
        <w:rPr>
          <w:rFonts w:ascii="ＭＳ 明朝" w:eastAsia="ＭＳ 明朝" w:hAnsi="ＭＳ 明朝" w:cs="ＭＳ 明朝" w:hint="eastAsia"/>
          <w:lang w:eastAsia="ja-JP"/>
        </w:rPr>
        <w:t xml:space="preserve">　④</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あっせん・仲裁人が相当と認める場合には、当事者双方があっせん・仲裁人から提示された和解案を受諾する旨の書面に記名押印又は署名してセンターに提出する方法により、和解契約を成立させることもできます</w:t>
      </w:r>
      <w:r w:rsidRPr="0069410B">
        <w:rPr>
          <w:rFonts w:ascii="ＭＳ 明朝" w:eastAsia="ＭＳ 明朝" w:hAnsi="ＭＳ 明朝" w:cs="ＭＳ 明朝" w:hint="eastAsia"/>
          <w:lang w:eastAsia="ja-JP"/>
        </w:rPr>
        <w:t>。</w:t>
      </w:r>
    </w:p>
    <w:p w14:paraId="422E2B23" w14:textId="77777777" w:rsidR="00EF6FD2" w:rsidRPr="0069410B" w:rsidRDefault="009503AE" w:rsidP="0011298E">
      <w:pPr>
        <w:pStyle w:val="a3"/>
        <w:spacing w:line="259" w:lineRule="auto"/>
        <w:ind w:left="588" w:right="114" w:hanging="588"/>
        <w:jc w:val="both"/>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w:t>
      </w:r>
      <w:r w:rsidR="0011298E" w:rsidRPr="0069410B">
        <w:rPr>
          <w:rFonts w:ascii="ＭＳ 明朝" w:eastAsia="ＭＳ 明朝" w:hAnsi="ＭＳ 明朝" w:cs="ＭＳ ゴシック" w:hint="eastAsia"/>
          <w:w w:val="95"/>
          <w:lang w:eastAsia="ja-JP"/>
        </w:rPr>
        <w:t xml:space="preserve">　</w:t>
      </w:r>
      <w:r w:rsidRPr="0069410B">
        <w:rPr>
          <w:rFonts w:ascii="ＭＳ 明朝" w:eastAsia="ＭＳ 明朝" w:hAnsi="ＭＳ 明朝" w:cs="ＭＳ 明朝"/>
          <w:lang w:eastAsia="ja-JP"/>
        </w:rPr>
        <w:t>この場合、あっせん・仲裁人は、和解書（和解契約の内容と和解契約が成立した旨記載した書面）を当事者の数＋１通作成し、これに当事者が提出した受諾書を綴り、当事者へ原本を直接交付するか、後日、</w:t>
      </w:r>
      <w:r w:rsidRPr="0069410B">
        <w:rPr>
          <w:rFonts w:ascii="ＭＳ 明朝" w:eastAsia="ＭＳ 明朝" w:hAnsi="ＭＳ 明朝" w:cs="ＭＳ 明朝" w:hint="eastAsia"/>
          <w:lang w:eastAsia="ja-JP"/>
        </w:rPr>
        <w:t>受取通知付国際</w:t>
      </w:r>
      <w:r w:rsidRPr="0069410B">
        <w:rPr>
          <w:rFonts w:ascii="ＭＳ 明朝" w:eastAsia="ＭＳ 明朝" w:hAnsi="ＭＳ 明朝" w:cs="ＭＳ 明朝"/>
          <w:lang w:eastAsia="ja-JP"/>
        </w:rPr>
        <w:t>郵便等で送達します</w:t>
      </w:r>
      <w:r w:rsidRPr="0069410B">
        <w:rPr>
          <w:rFonts w:ascii="ＭＳ 明朝" w:eastAsia="ＭＳ 明朝" w:hAnsi="ＭＳ 明朝" w:cs="ＭＳ 明朝" w:hint="eastAsia"/>
          <w:lang w:eastAsia="ja-JP"/>
        </w:rPr>
        <w:t>。</w:t>
      </w:r>
    </w:p>
    <w:p w14:paraId="0039A713"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⑵　仲裁の場合</w:t>
      </w:r>
    </w:p>
    <w:p w14:paraId="3ECB30B6" w14:textId="77777777" w:rsidR="007C2EA3" w:rsidRPr="0069410B" w:rsidRDefault="009503A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1298E" w:rsidRPr="0069410B">
        <w:rPr>
          <w:rFonts w:ascii="ＭＳ 明朝" w:eastAsia="ＭＳ 明朝" w:hAnsi="ＭＳ 明朝" w:cs="ＭＳ 明朝" w:hint="eastAsia"/>
          <w:lang w:eastAsia="ja-JP"/>
        </w:rPr>
        <w:t xml:space="preserve">①　</w:t>
      </w:r>
      <w:r w:rsidR="007C2EA3" w:rsidRPr="0069410B">
        <w:rPr>
          <w:rFonts w:ascii="ＭＳ 明朝" w:eastAsia="ＭＳ 明朝" w:hAnsi="ＭＳ 明朝" w:cs="ＭＳ 明朝" w:hint="eastAsia"/>
          <w:lang w:eastAsia="ja-JP"/>
        </w:rPr>
        <w:t>あっせん・</w:t>
      </w:r>
      <w:r w:rsidR="007C2EA3" w:rsidRPr="0069410B">
        <w:rPr>
          <w:rFonts w:ascii="ＭＳ 明朝" w:eastAsia="ＭＳ 明朝" w:hAnsi="ＭＳ 明朝" w:cs="ＭＳ 明朝"/>
          <w:lang w:eastAsia="ja-JP"/>
        </w:rPr>
        <w:t>仲裁人が、</w:t>
      </w:r>
      <w:r w:rsidR="007C2EA3" w:rsidRPr="0069410B">
        <w:rPr>
          <w:rFonts w:ascii="ＭＳ 明朝" w:eastAsia="ＭＳ 明朝" w:hAnsi="ＭＳ 明朝" w:cs="ＭＳ 明朝" w:hint="eastAsia"/>
          <w:lang w:eastAsia="ja-JP"/>
        </w:rPr>
        <w:t>主文</w:t>
      </w:r>
      <w:r w:rsidR="007C2EA3" w:rsidRPr="0069410B">
        <w:rPr>
          <w:rFonts w:ascii="ＭＳ 明朝" w:eastAsia="ＭＳ 明朝" w:hAnsi="ＭＳ 明朝" w:cs="ＭＳ 明朝"/>
          <w:lang w:eastAsia="ja-JP"/>
        </w:rPr>
        <w:t>(</w:t>
      </w:r>
      <w:r w:rsidR="007C2EA3" w:rsidRPr="0069410B">
        <w:rPr>
          <w:rFonts w:ascii="ＭＳ 明朝" w:eastAsia="ＭＳ 明朝" w:hAnsi="ＭＳ 明朝" w:cs="ＭＳ 明朝" w:hint="eastAsia"/>
          <w:lang w:eastAsia="ja-JP"/>
        </w:rPr>
        <w:t>子の返還、面会交流、養育費の支払い等について判断した</w:t>
      </w:r>
      <w:r w:rsidR="007C2EA3" w:rsidRPr="0069410B">
        <w:rPr>
          <w:rFonts w:ascii="ＭＳ 明朝" w:eastAsia="ＭＳ 明朝" w:hAnsi="ＭＳ 明朝" w:cs="ＭＳ 明朝"/>
          <w:lang w:eastAsia="ja-JP"/>
        </w:rPr>
        <w:t>結果と成立手数料の額及びその負担割合)</w:t>
      </w:r>
      <w:r w:rsidR="007C2EA3" w:rsidRPr="0069410B">
        <w:rPr>
          <w:rFonts w:ascii="ＭＳ 明朝" w:eastAsia="ＭＳ 明朝" w:hAnsi="ＭＳ 明朝" w:cs="ＭＳ 明朝" w:hint="eastAsia"/>
          <w:lang w:eastAsia="ja-JP"/>
        </w:rPr>
        <w:t>、判断</w:t>
      </w:r>
      <w:r w:rsidR="007C2EA3" w:rsidRPr="0069410B">
        <w:rPr>
          <w:rFonts w:ascii="ＭＳ 明朝" w:eastAsia="ＭＳ 明朝" w:hAnsi="ＭＳ 明朝" w:cs="ＭＳ 明朝"/>
          <w:lang w:eastAsia="ja-JP"/>
        </w:rPr>
        <w:t>の理由</w:t>
      </w:r>
      <w:r w:rsidR="007C2EA3" w:rsidRPr="0069410B">
        <w:rPr>
          <w:rFonts w:ascii="ＭＳ 明朝" w:eastAsia="ＭＳ 明朝" w:hAnsi="ＭＳ 明朝" w:cs="ＭＳ 明朝" w:hint="eastAsia"/>
          <w:lang w:eastAsia="ja-JP"/>
        </w:rPr>
        <w:t>(当事者</w:t>
      </w:r>
      <w:r w:rsidR="007C2EA3" w:rsidRPr="0069410B">
        <w:rPr>
          <w:rFonts w:ascii="ＭＳ 明朝" w:eastAsia="ＭＳ 明朝" w:hAnsi="ＭＳ 明朝" w:cs="ＭＳ 明朝"/>
          <w:lang w:eastAsia="ja-JP"/>
        </w:rPr>
        <w:t>の合意の内容</w:t>
      </w:r>
      <w:r w:rsidR="007C2EA3" w:rsidRPr="0069410B">
        <w:rPr>
          <w:rFonts w:ascii="ＭＳ 明朝" w:eastAsia="ＭＳ 明朝" w:hAnsi="ＭＳ 明朝" w:cs="ＭＳ 明朝" w:hint="eastAsia"/>
          <w:lang w:eastAsia="ja-JP"/>
        </w:rPr>
        <w:t>を</w:t>
      </w:r>
      <w:r w:rsidR="007C2EA3" w:rsidRPr="0069410B">
        <w:rPr>
          <w:rFonts w:ascii="ＭＳ 明朝" w:eastAsia="ＭＳ 明朝" w:hAnsi="ＭＳ 明朝" w:cs="ＭＳ 明朝"/>
          <w:lang w:eastAsia="ja-JP"/>
        </w:rPr>
        <w:t>仲裁判断とする場合は省略します。</w:t>
      </w:r>
      <w:r w:rsidRPr="0069410B">
        <w:rPr>
          <w:rFonts w:ascii="ＭＳ 明朝" w:eastAsia="ＭＳ 明朝" w:hAnsi="ＭＳ 明朝" w:cs="ＭＳ 明朝"/>
          <w:spacing w:val="1"/>
          <w:w w:val="99"/>
          <w:lang w:eastAsia="ja-JP"/>
        </w:rPr>
        <w:t>）</w:t>
      </w:r>
      <w:r w:rsidRPr="0069410B">
        <w:rPr>
          <w:rFonts w:ascii="ＭＳ 明朝" w:eastAsia="ＭＳ 明朝" w:hAnsi="ＭＳ 明朝" w:cs="ＭＳ 明朝"/>
          <w:lang w:eastAsia="ja-JP"/>
        </w:rPr>
        <w:t>を記載した仲裁判断書を日本語で作成し、</w:t>
      </w:r>
      <w:r w:rsidR="007C2EA3" w:rsidRPr="0069410B">
        <w:rPr>
          <w:rFonts w:ascii="ＭＳ 明朝" w:eastAsia="ＭＳ 明朝" w:hAnsi="ＭＳ 明朝" w:cs="ＭＳ 明朝" w:hint="eastAsia"/>
          <w:lang w:eastAsia="ja-JP"/>
        </w:rPr>
        <w:t>英語</w:t>
      </w:r>
      <w:r w:rsidR="007C2EA3" w:rsidRPr="0069410B">
        <w:rPr>
          <w:rFonts w:ascii="ＭＳ 明朝" w:eastAsia="ＭＳ 明朝" w:hAnsi="ＭＳ 明朝" w:cs="ＭＳ 明朝"/>
          <w:lang w:eastAsia="ja-JP"/>
        </w:rPr>
        <w:t>の</w:t>
      </w:r>
      <w:r w:rsidR="007C2EA3" w:rsidRPr="0069410B">
        <w:rPr>
          <w:rFonts w:ascii="ＭＳ 明朝" w:eastAsia="ＭＳ 明朝" w:hAnsi="ＭＳ 明朝" w:cs="ＭＳ 明朝" w:hint="eastAsia"/>
          <w:lang w:eastAsia="ja-JP"/>
        </w:rPr>
        <w:t>翻訳</w:t>
      </w:r>
      <w:r w:rsidR="00D60246" w:rsidRPr="0069410B">
        <w:rPr>
          <w:rFonts w:ascii="ＭＳ 明朝" w:eastAsia="ＭＳ 明朝" w:hAnsi="ＭＳ 明朝" w:cs="ＭＳ 明朝" w:hint="eastAsia"/>
          <w:lang w:eastAsia="ja-JP"/>
        </w:rPr>
        <w:t>文</w:t>
      </w:r>
      <w:r w:rsidR="007C2EA3" w:rsidRPr="0069410B">
        <w:rPr>
          <w:rFonts w:ascii="ＭＳ 明朝" w:eastAsia="ＭＳ 明朝" w:hAnsi="ＭＳ 明朝" w:cs="ＭＳ 明朝"/>
          <w:lang w:eastAsia="ja-JP"/>
        </w:rPr>
        <w:t>を添付して、</w:t>
      </w:r>
      <w:r w:rsidRPr="0069410B">
        <w:rPr>
          <w:rFonts w:ascii="ＭＳ 明朝" w:eastAsia="ＭＳ 明朝" w:hAnsi="ＭＳ 明朝" w:cs="ＭＳ 明朝"/>
          <w:lang w:eastAsia="ja-JP"/>
        </w:rPr>
        <w:t>あっせん・仲裁人が署名・押印します。</w:t>
      </w:r>
    </w:p>
    <w:p w14:paraId="1418816D" w14:textId="77777777" w:rsidR="0011298E" w:rsidRPr="0069410B" w:rsidRDefault="0011298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7C2EA3" w:rsidRPr="0069410B">
        <w:rPr>
          <w:rFonts w:ascii="ＭＳ 明朝" w:eastAsia="ＭＳ 明朝" w:hAnsi="ＭＳ 明朝" w:cs="ＭＳ 明朝" w:hint="eastAsia"/>
          <w:lang w:eastAsia="ja-JP"/>
        </w:rPr>
        <w:t>仲裁</w:t>
      </w:r>
      <w:r w:rsidR="007C2EA3" w:rsidRPr="0069410B">
        <w:rPr>
          <w:rFonts w:ascii="ＭＳ 明朝" w:eastAsia="ＭＳ 明朝" w:hAnsi="ＭＳ 明朝" w:cs="ＭＳ 明朝"/>
          <w:lang w:eastAsia="ja-JP"/>
        </w:rPr>
        <w:t>判断書の正本は、センターで保管します。</w:t>
      </w:r>
    </w:p>
    <w:p w14:paraId="0B29E328" w14:textId="77777777" w:rsidR="009503AE" w:rsidRPr="0069410B" w:rsidRDefault="0011298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9503AE" w:rsidRPr="0069410B">
        <w:rPr>
          <w:rFonts w:ascii="ＭＳ 明朝" w:eastAsia="ＭＳ 明朝" w:hAnsi="ＭＳ 明朝" w:cs="ＭＳ 明朝"/>
          <w:lang w:eastAsia="ja-JP"/>
        </w:rPr>
        <w:t>当事者には</w:t>
      </w:r>
      <w:r w:rsidR="007C2EA3" w:rsidRPr="0069410B">
        <w:rPr>
          <w:rFonts w:ascii="ＭＳ 明朝" w:eastAsia="ＭＳ 明朝" w:hAnsi="ＭＳ 明朝" w:cs="ＭＳ 明朝" w:hint="eastAsia"/>
          <w:lang w:eastAsia="ja-JP"/>
        </w:rPr>
        <w:t>仲裁</w:t>
      </w:r>
      <w:r w:rsidR="007C2EA3" w:rsidRPr="0069410B">
        <w:rPr>
          <w:rFonts w:ascii="ＭＳ 明朝" w:eastAsia="ＭＳ 明朝" w:hAnsi="ＭＳ 明朝" w:cs="ＭＳ 明朝"/>
          <w:lang w:eastAsia="ja-JP"/>
        </w:rPr>
        <w:t>判断書の</w:t>
      </w:r>
      <w:r w:rsidR="009503AE" w:rsidRPr="0069410B">
        <w:rPr>
          <w:rFonts w:ascii="ＭＳ 明朝" w:eastAsia="ＭＳ 明朝" w:hAnsi="ＭＳ 明朝" w:cs="ＭＳ 明朝"/>
          <w:lang w:eastAsia="ja-JP"/>
        </w:rPr>
        <w:t>写しを直接交付するか、後日、</w:t>
      </w:r>
      <w:r w:rsidR="009503AE" w:rsidRPr="0069410B">
        <w:rPr>
          <w:rFonts w:ascii="ＭＳ 明朝" w:eastAsia="ＭＳ 明朝" w:hAnsi="ＭＳ 明朝" w:cs="ＭＳ 明朝" w:hint="eastAsia"/>
          <w:lang w:eastAsia="ja-JP"/>
        </w:rPr>
        <w:t>受取通知付国際</w:t>
      </w:r>
      <w:r w:rsidR="009503AE" w:rsidRPr="0069410B">
        <w:rPr>
          <w:rFonts w:ascii="ＭＳ 明朝" w:eastAsia="ＭＳ 明朝" w:hAnsi="ＭＳ 明朝" w:cs="ＭＳ 明朝"/>
          <w:lang w:eastAsia="ja-JP"/>
        </w:rPr>
        <w:t>郵便等で送達します</w:t>
      </w:r>
      <w:r w:rsidR="009503AE" w:rsidRPr="0069410B">
        <w:rPr>
          <w:rFonts w:ascii="ＭＳ 明朝" w:eastAsia="ＭＳ 明朝" w:hAnsi="ＭＳ 明朝" w:cs="ＭＳ 明朝" w:hint="eastAsia"/>
          <w:lang w:eastAsia="ja-JP"/>
        </w:rPr>
        <w:t>。</w:t>
      </w:r>
    </w:p>
    <w:p w14:paraId="60FC1D9E" w14:textId="77777777" w:rsidR="003A0990" w:rsidRPr="0069410B" w:rsidRDefault="003A0990" w:rsidP="003A0990">
      <w:pPr>
        <w:pStyle w:val="a3"/>
        <w:spacing w:line="259" w:lineRule="auto"/>
        <w:ind w:left="851" w:right="114" w:hanging="851"/>
        <w:jc w:val="both"/>
        <w:rPr>
          <w:rFonts w:ascii="ＭＳ 明朝" w:eastAsia="ＭＳ 明朝" w:hAnsi="ＭＳ 明朝" w:cs="ＭＳ ゴシック"/>
          <w:lang w:eastAsia="ja-JP"/>
        </w:rPr>
      </w:pPr>
      <w:r w:rsidRPr="0069410B">
        <w:rPr>
          <w:rFonts w:eastAsia="ＭＳ 明朝" w:hint="eastAsia"/>
          <w:lang w:eastAsia="ja-JP"/>
        </w:rPr>
        <w:t>10</w:t>
      </w:r>
      <w:r w:rsidRPr="0069410B">
        <w:rPr>
          <w:rFonts w:hint="eastAsia"/>
        </w:rPr>
        <w:t xml:space="preserve">  Documents to be </w:t>
      </w:r>
      <w:r w:rsidRPr="0069410B">
        <w:rPr>
          <w:rFonts w:eastAsia="ＭＳ 明朝" w:hint="eastAsia"/>
          <w:lang w:eastAsia="ja-JP"/>
        </w:rPr>
        <w:t>P</w:t>
      </w:r>
      <w:r w:rsidRPr="0069410B">
        <w:rPr>
          <w:rFonts w:hint="eastAsia"/>
        </w:rPr>
        <w:t xml:space="preserve">repared </w:t>
      </w:r>
      <w:r w:rsidRPr="0069410B">
        <w:rPr>
          <w:rFonts w:eastAsia="ＭＳ 明朝" w:hint="eastAsia"/>
          <w:lang w:eastAsia="ja-JP"/>
        </w:rPr>
        <w:t>W</w:t>
      </w:r>
      <w:r w:rsidRPr="0069410B">
        <w:rPr>
          <w:rFonts w:hint="eastAsia"/>
        </w:rPr>
        <w:t xml:space="preserve">hen </w:t>
      </w:r>
      <w:r w:rsidRPr="0069410B">
        <w:rPr>
          <w:rFonts w:eastAsia="ＭＳ 明朝" w:hint="eastAsia"/>
          <w:lang w:eastAsia="ja-JP"/>
        </w:rPr>
        <w:t>P</w:t>
      </w:r>
      <w:r w:rsidRPr="0069410B">
        <w:rPr>
          <w:rFonts w:hint="eastAsia"/>
        </w:rPr>
        <w:t xml:space="preserve">arties </w:t>
      </w:r>
      <w:r w:rsidRPr="0069410B">
        <w:rPr>
          <w:rFonts w:eastAsia="ＭＳ 明朝" w:hint="eastAsia"/>
          <w:lang w:eastAsia="ja-JP"/>
        </w:rPr>
        <w:t>R</w:t>
      </w:r>
      <w:r w:rsidRPr="0069410B">
        <w:rPr>
          <w:rFonts w:hint="eastAsia"/>
        </w:rPr>
        <w:t xml:space="preserve">each an </w:t>
      </w:r>
      <w:r w:rsidRPr="0069410B">
        <w:rPr>
          <w:rFonts w:eastAsia="ＭＳ 明朝" w:hint="eastAsia"/>
          <w:lang w:eastAsia="ja-JP"/>
        </w:rPr>
        <w:t>A</w:t>
      </w:r>
      <w:r w:rsidRPr="0069410B">
        <w:rPr>
          <w:rFonts w:hint="eastAsia"/>
        </w:rPr>
        <w:t xml:space="preserve">greement / </w:t>
      </w:r>
      <w:r w:rsidRPr="0069410B">
        <w:rPr>
          <w:rFonts w:eastAsia="ＭＳ 明朝" w:hint="eastAsia"/>
          <w:lang w:eastAsia="ja-JP"/>
        </w:rPr>
        <w:t>A</w:t>
      </w:r>
      <w:r w:rsidRPr="0069410B">
        <w:rPr>
          <w:rFonts w:hint="eastAsia"/>
        </w:rPr>
        <w:t xml:space="preserve">rbitration </w:t>
      </w:r>
      <w:r w:rsidRPr="0069410B">
        <w:rPr>
          <w:rFonts w:eastAsia="ＭＳ 明朝" w:hint="eastAsia"/>
          <w:lang w:eastAsia="ja-JP"/>
        </w:rPr>
        <w:t>A</w:t>
      </w:r>
      <w:r w:rsidRPr="0069410B">
        <w:rPr>
          <w:rFonts w:hint="eastAsia"/>
        </w:rPr>
        <w:t>ward</w:t>
      </w:r>
    </w:p>
    <w:p w14:paraId="4309170E" w14:textId="77777777" w:rsidR="003A0990" w:rsidRPr="0069410B" w:rsidRDefault="003A0990" w:rsidP="003A0990">
      <w:pPr>
        <w:pStyle w:val="a3"/>
        <w:spacing w:line="259" w:lineRule="auto"/>
        <w:ind w:leftChars="202" w:left="848" w:rightChars="54" w:right="113" w:hangingChars="202" w:hanging="424"/>
        <w:jc w:val="both"/>
        <w:rPr>
          <w:rFonts w:ascii="ＭＳ 明朝" w:eastAsia="ＭＳ 明朝" w:hAnsi="ＭＳ 明朝" w:cs="ＭＳ ゴシック"/>
          <w:lang w:eastAsia="ja-JP"/>
        </w:rPr>
      </w:pPr>
      <w:r w:rsidRPr="0069410B">
        <w:rPr>
          <w:rFonts w:hint="eastAsia"/>
        </w:rPr>
        <w:t>(1)</w:t>
      </w:r>
      <w:r w:rsidRPr="0069410B">
        <w:rPr>
          <w:rFonts w:hint="eastAsia"/>
        </w:rPr>
        <w:tab/>
        <w:t>In case of mediation</w:t>
      </w:r>
    </w:p>
    <w:p w14:paraId="4EC65A10" w14:textId="3BE07141" w:rsidR="003A0990" w:rsidRPr="0069410B" w:rsidRDefault="003A0990" w:rsidP="003A0990">
      <w:pPr>
        <w:pStyle w:val="a3"/>
        <w:spacing w:line="259" w:lineRule="auto"/>
        <w:ind w:leftChars="337" w:left="1132" w:rightChars="54" w:right="113" w:hangingChars="202" w:hanging="424"/>
        <w:jc w:val="both"/>
      </w:pPr>
      <w:r w:rsidRPr="0069410B">
        <w:rPr>
          <w:rFonts w:hint="eastAsia"/>
        </w:rPr>
        <w:t>[1]</w:t>
      </w:r>
      <w:r w:rsidRPr="0069410B">
        <w:rPr>
          <w:rFonts w:hint="eastAsia"/>
        </w:rPr>
        <w:tab/>
      </w:r>
      <w:r w:rsidRPr="0069410B">
        <w:t xml:space="preserve">When a settlement is reached between the parties, mediators / arbitrators will prepare a settlement agreement containing the </w:t>
      </w:r>
      <w:r w:rsidRPr="0069410B">
        <w:rPr>
          <w:rFonts w:eastAsia="ＭＳ 明朝" w:hint="eastAsia"/>
          <w:lang w:eastAsia="ja-JP"/>
        </w:rPr>
        <w:t>details</w:t>
      </w:r>
      <w:r w:rsidRPr="0069410B">
        <w:t xml:space="preserve"> of the agreement reached (the return of children, access to children, child-support payments, etc., the amount of contingency fee and the proportion of its</w:t>
      </w:r>
      <w:r w:rsidRPr="0069410B">
        <w:rPr>
          <w:rFonts w:eastAsia="ＭＳ 明朝" w:hint="eastAsia"/>
          <w:lang w:eastAsia="ja-JP"/>
        </w:rPr>
        <w:t xml:space="preserve"> cost</w:t>
      </w:r>
      <w:r w:rsidRPr="0069410B">
        <w:t xml:space="preserve"> burden</w:t>
      </w:r>
      <w:r w:rsidR="00694099">
        <w:t>)</w:t>
      </w:r>
      <w:r w:rsidRPr="0069410B">
        <w:t xml:space="preserve"> in Japanese with an English translation attached thereto.</w:t>
      </w:r>
    </w:p>
    <w:p w14:paraId="2A79F9D2"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[2]</w:t>
      </w:r>
      <w:r w:rsidRPr="0069410B">
        <w:rPr>
          <w:rFonts w:hint="eastAsia"/>
        </w:rPr>
        <w:tab/>
      </w:r>
      <w:r w:rsidRPr="0069410B">
        <w:t>Both parties shall affix their names and seals to / sign the settlement agreement prepared by mediators / arbitrators, and the mediators / arbitrators will sign / affix their seals to the settlement agreement as witnesses.</w:t>
      </w:r>
    </w:p>
    <w:p w14:paraId="2471B73F"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[3]</w:t>
      </w:r>
      <w:r w:rsidRPr="0069410B">
        <w:rPr>
          <w:rFonts w:hint="eastAsia"/>
        </w:rPr>
        <w:tab/>
        <w:t xml:space="preserve">The number of copies of settlement agreement to be prepared is the number of parties plus 1 as a </w:t>
      </w:r>
      <w:r w:rsidRPr="0069410B">
        <w:t>general</w:t>
      </w:r>
      <w:r w:rsidRPr="0069410B">
        <w:rPr>
          <w:rFonts w:hint="eastAsia"/>
        </w:rPr>
        <w:t xml:space="preserve"> rule, and one original document will be delivered in person to each party or sent by </w:t>
      </w:r>
      <w:r w:rsidRPr="0069410B">
        <w:t>international mail with notice of receipt</w:t>
      </w:r>
      <w:r w:rsidRPr="0069410B">
        <w:rPr>
          <w:rFonts w:hint="eastAsia"/>
        </w:rPr>
        <w:t>, etc., afterwards.</w:t>
      </w:r>
    </w:p>
    <w:p w14:paraId="398FAA14"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[4]</w:t>
      </w:r>
      <w:r w:rsidRPr="0069410B">
        <w:rPr>
          <w:rFonts w:hint="eastAsia"/>
        </w:rPr>
        <w:tab/>
        <w:t>In cases where mediators</w:t>
      </w:r>
      <w:r w:rsidRPr="0069410B">
        <w:t xml:space="preserve"> / arbitrators</w:t>
      </w:r>
      <w:r w:rsidRPr="0069410B">
        <w:rPr>
          <w:rFonts w:hint="eastAsia"/>
        </w:rPr>
        <w:t xml:space="preserve"> consider it appropriate, mediators</w:t>
      </w:r>
      <w:r w:rsidRPr="0069410B">
        <w:t xml:space="preserve"> / arbitrators</w:t>
      </w:r>
      <w:r w:rsidRPr="0069410B">
        <w:rPr>
          <w:rFonts w:hint="eastAsia"/>
        </w:rPr>
        <w:t xml:space="preserve"> may have a settlement agreement concluded by having both parties sign / </w:t>
      </w:r>
      <w:r w:rsidRPr="0069410B">
        <w:t>affix</w:t>
      </w:r>
      <w:r w:rsidRPr="0069410B">
        <w:rPr>
          <w:rFonts w:hint="eastAsia"/>
        </w:rPr>
        <w:t xml:space="preserve"> seal on a document stating that he / she accepts the terms of settlement proposed by the mediators</w:t>
      </w:r>
      <w:r w:rsidRPr="0069410B">
        <w:t xml:space="preserve"> / arbitrators</w:t>
      </w:r>
      <w:r w:rsidRPr="0069410B">
        <w:rPr>
          <w:rFonts w:hint="eastAsia"/>
        </w:rPr>
        <w:t xml:space="preserve"> and submit such document to the Center.</w:t>
      </w:r>
    </w:p>
    <w:p w14:paraId="577C91F6" w14:textId="77777777" w:rsidR="003A0990" w:rsidRPr="0069410B" w:rsidRDefault="003A0990" w:rsidP="003A0990">
      <w:pPr>
        <w:pStyle w:val="a3"/>
        <w:spacing w:line="259" w:lineRule="auto"/>
        <w:ind w:leftChars="537" w:left="1128" w:rightChars="54" w:right="113" w:firstLineChars="50" w:firstLine="105"/>
        <w:jc w:val="both"/>
      </w:pPr>
      <w:r w:rsidRPr="0069410B">
        <w:rPr>
          <w:rFonts w:hint="eastAsia"/>
        </w:rPr>
        <w:t>In this case, mediators</w:t>
      </w:r>
      <w:r w:rsidRPr="0069410B">
        <w:t xml:space="preserve"> / arbitrators</w:t>
      </w:r>
      <w:r w:rsidRPr="0069410B">
        <w:rPr>
          <w:rFonts w:hint="eastAsia"/>
        </w:rPr>
        <w:t xml:space="preserve"> will produce a Document of Settlement (i.e. a </w:t>
      </w:r>
      <w:r w:rsidRPr="0069410B">
        <w:rPr>
          <w:rFonts w:hint="eastAsia"/>
        </w:rPr>
        <w:lastRenderedPageBreak/>
        <w:t xml:space="preserve">document containing the details of the settlement agreement and stating that the settlement agreement has been concluded) and attach the documents submitted by the parties thereto.  The number of copies of the Document of Settlement to be produced is the number of parties plus 1, </w:t>
      </w:r>
      <w:r w:rsidRPr="0069410B">
        <w:t>and</w:t>
      </w:r>
      <w:r w:rsidRPr="0069410B">
        <w:rPr>
          <w:rFonts w:hint="eastAsia"/>
        </w:rPr>
        <w:t xml:space="preserve"> one original document will be delivered in person to each party or sent by </w:t>
      </w:r>
      <w:r w:rsidRPr="0069410B">
        <w:t>international mail with notice of receipt</w:t>
      </w:r>
      <w:r w:rsidRPr="0069410B">
        <w:rPr>
          <w:rFonts w:hint="eastAsia"/>
        </w:rPr>
        <w:t>, etc., afterwards.</w:t>
      </w:r>
    </w:p>
    <w:p w14:paraId="60F87C42"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lang w:eastAsia="ja-JP"/>
        </w:rPr>
      </w:pPr>
      <w:r w:rsidRPr="0069410B">
        <w:rPr>
          <w:rFonts w:hint="eastAsia"/>
        </w:rPr>
        <w:t>(2)</w:t>
      </w:r>
      <w:r w:rsidRPr="0069410B">
        <w:rPr>
          <w:rFonts w:hint="eastAsia"/>
        </w:rPr>
        <w:tab/>
        <w:t>In case of arbitration</w:t>
      </w:r>
    </w:p>
    <w:p w14:paraId="37C3CD6A"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[1]</w:t>
      </w:r>
      <w:r w:rsidRPr="0069410B">
        <w:rPr>
          <w:rFonts w:hint="eastAsia"/>
        </w:rPr>
        <w:tab/>
      </w:r>
      <w:r w:rsidRPr="0069410B">
        <w:t>Mediators / arbitrators will prepare an arbitration award containing the main text (judgment as to the return of children, access to children, child-support payments</w:t>
      </w:r>
      <w:r w:rsidRPr="0069410B">
        <w:rPr>
          <w:rFonts w:hint="eastAsia"/>
        </w:rPr>
        <w:t>, etc.,</w:t>
      </w:r>
      <w:r w:rsidRPr="0069410B">
        <w:t xml:space="preserve"> as well as the amount of contingency fee and the proportion of its </w:t>
      </w:r>
      <w:r w:rsidRPr="0069410B">
        <w:rPr>
          <w:rFonts w:hint="eastAsia"/>
        </w:rPr>
        <w:t xml:space="preserve">cost </w:t>
      </w:r>
      <w:r w:rsidRPr="0069410B">
        <w:t xml:space="preserve">burden), reasons for judgment (which will be omitted when the award follows the </w:t>
      </w:r>
      <w:r w:rsidRPr="0069410B">
        <w:rPr>
          <w:rFonts w:hint="eastAsia"/>
        </w:rPr>
        <w:t>details</w:t>
      </w:r>
      <w:r w:rsidRPr="0069410B">
        <w:t xml:space="preserve"> of the agreement reached between the parties) in Japanese with an English translation attached thereto, and the mediators / arbitrators will sign / affix their seals to the award.</w:t>
      </w:r>
    </w:p>
    <w:p w14:paraId="6DAC2263"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[2]</w:t>
      </w:r>
      <w:r w:rsidRPr="0069410B">
        <w:rPr>
          <w:rFonts w:hint="eastAsia"/>
        </w:rPr>
        <w:tab/>
      </w:r>
      <w:r w:rsidRPr="0069410B">
        <w:t>The authenticated copy of the arbitration award will be kept at the Center.</w:t>
      </w:r>
    </w:p>
    <w:p w14:paraId="7FB029B8"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[3]</w:t>
      </w:r>
      <w:r w:rsidRPr="0069410B">
        <w:rPr>
          <w:rFonts w:hint="eastAsia"/>
        </w:rPr>
        <w:tab/>
      </w:r>
      <w:r w:rsidRPr="0069410B">
        <w:t xml:space="preserve">A photocopy of the arbitration award will be delivered to each party in person or </w:t>
      </w:r>
      <w:r w:rsidRPr="0069410B">
        <w:rPr>
          <w:rFonts w:hint="eastAsia"/>
        </w:rPr>
        <w:t>sent</w:t>
      </w:r>
      <w:r w:rsidRPr="0069410B">
        <w:t xml:space="preserve"> by international mail with notice of receipt afterwards.</w:t>
      </w:r>
    </w:p>
    <w:p w14:paraId="243D7E7E" w14:textId="77777777" w:rsidR="003A0990" w:rsidRPr="0069410B" w:rsidRDefault="003A0990" w:rsidP="003A0990">
      <w:pPr>
        <w:pStyle w:val="a3"/>
        <w:spacing w:line="259" w:lineRule="auto"/>
        <w:ind w:leftChars="337" w:left="1132" w:rightChars="54" w:right="113" w:hangingChars="202" w:hanging="424"/>
        <w:jc w:val="both"/>
        <w:rPr>
          <w:rFonts w:ascii="ＭＳ 明朝" w:eastAsia="ＭＳ 明朝" w:hAnsi="ＭＳ 明朝" w:cs="ＭＳ 明朝"/>
          <w:lang w:eastAsia="ja-JP"/>
        </w:rPr>
      </w:pPr>
    </w:p>
    <w:p w14:paraId="662A6AFB"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明朝" w:hint="eastAsia"/>
          <w:lang w:eastAsia="ja-JP"/>
        </w:rPr>
        <w:t xml:space="preserve">11　</w:t>
      </w:r>
      <w:r w:rsidRPr="0069410B">
        <w:rPr>
          <w:rFonts w:ascii="ＭＳ 明朝" w:eastAsia="ＭＳ 明朝" w:hAnsi="ＭＳ 明朝" w:cs="ＭＳ ゴシック"/>
          <w:lang w:eastAsia="ja-JP"/>
        </w:rPr>
        <w:t>費用の種類や額、算定方法、支払方法</w:t>
      </w:r>
    </w:p>
    <w:p w14:paraId="04571CC4" w14:textId="77777777" w:rsidR="007C2EA3"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t xml:space="preserve">　⑴　</w:t>
      </w:r>
      <w:r w:rsidR="007C2EA3" w:rsidRPr="0069410B">
        <w:rPr>
          <w:rFonts w:ascii="ＭＳ 明朝" w:eastAsia="ＭＳ 明朝" w:hAnsi="ＭＳ 明朝" w:cs="ＭＳ ゴシック" w:hint="eastAsia"/>
          <w:lang w:eastAsia="ja-JP"/>
        </w:rPr>
        <w:t>申立</w:t>
      </w:r>
      <w:r w:rsidR="007C2EA3" w:rsidRPr="0069410B">
        <w:rPr>
          <w:rFonts w:ascii="ＭＳ 明朝" w:eastAsia="ＭＳ 明朝" w:hAnsi="ＭＳ 明朝" w:cs="ＭＳ ゴシック"/>
          <w:lang w:eastAsia="ja-JP"/>
        </w:rPr>
        <w:t>費用</w:t>
      </w:r>
    </w:p>
    <w:p w14:paraId="1CF74F2A" w14:textId="77777777" w:rsidR="009503AE" w:rsidRPr="0069410B" w:rsidRDefault="009503AE" w:rsidP="007C2EA3">
      <w:pPr>
        <w:pStyle w:val="a3"/>
        <w:spacing w:line="259" w:lineRule="auto"/>
        <w:ind w:leftChars="50" w:left="105" w:right="114" w:firstLineChars="250" w:firstLine="525"/>
        <w:jc w:val="both"/>
        <w:rPr>
          <w:rFonts w:ascii="ＭＳ 明朝" w:eastAsia="ＭＳ 明朝" w:hAnsi="ＭＳ 明朝" w:cs="ＭＳ 明朝"/>
          <w:lang w:eastAsia="ja-JP"/>
        </w:rPr>
      </w:pPr>
      <w:r w:rsidRPr="0069410B">
        <w:rPr>
          <w:rFonts w:ascii="ＭＳ 明朝" w:eastAsia="ＭＳ 明朝" w:hAnsi="ＭＳ 明朝" w:cs="ＭＳ 明朝"/>
          <w:lang w:eastAsia="ja-JP"/>
        </w:rPr>
        <w:t>あっせん、仲裁</w:t>
      </w:r>
      <w:r w:rsidRPr="0069410B">
        <w:rPr>
          <w:rFonts w:ascii="ＭＳ 明朝" w:eastAsia="ＭＳ 明朝" w:hAnsi="ＭＳ 明朝" w:cs="ＭＳ 明朝" w:hint="eastAsia"/>
          <w:lang w:eastAsia="ja-JP"/>
        </w:rPr>
        <w:t>の申立</w:t>
      </w:r>
      <w:r w:rsidRPr="0069410B">
        <w:rPr>
          <w:rFonts w:ascii="ＭＳ 明朝" w:eastAsia="ＭＳ 明朝" w:hAnsi="ＭＳ 明朝" w:cs="ＭＳ 明朝"/>
          <w:lang w:eastAsia="ja-JP"/>
        </w:rPr>
        <w:t>には、原則として費用が掛りません</w:t>
      </w:r>
      <w:r w:rsidRPr="0069410B">
        <w:rPr>
          <w:rFonts w:ascii="ＭＳ 明朝" w:eastAsia="ＭＳ 明朝" w:hAnsi="ＭＳ 明朝" w:cs="ＭＳ 明朝" w:hint="eastAsia"/>
          <w:lang w:eastAsia="ja-JP"/>
        </w:rPr>
        <w:t>。</w:t>
      </w:r>
    </w:p>
    <w:p w14:paraId="56A4CE6E" w14:textId="77777777" w:rsidR="007C2EA3" w:rsidRPr="0069410B" w:rsidRDefault="009503AE" w:rsidP="009503AE">
      <w:pPr>
        <w:pStyle w:val="a3"/>
        <w:spacing w:line="259" w:lineRule="auto"/>
        <w:ind w:left="426" w:right="114" w:hanging="426"/>
        <w:jc w:val="both"/>
        <w:rPr>
          <w:rFonts w:ascii="ＭＳ 明朝" w:eastAsia="ＭＳ 明朝" w:hAnsi="ＭＳ 明朝" w:cs="ＭＳ 明朝"/>
          <w:u w:val="single"/>
          <w:lang w:eastAsia="ja-JP"/>
        </w:rPr>
      </w:pPr>
      <w:r w:rsidRPr="0069410B">
        <w:rPr>
          <w:rFonts w:ascii="ＭＳ 明朝" w:eastAsia="ＭＳ 明朝" w:hAnsi="ＭＳ 明朝" w:cs="ＭＳ 明朝" w:hint="eastAsia"/>
          <w:lang w:eastAsia="ja-JP"/>
        </w:rPr>
        <w:t xml:space="preserve">　⑵　</w:t>
      </w:r>
      <w:r w:rsidR="007C2EA3" w:rsidRPr="0069410B">
        <w:rPr>
          <w:rFonts w:ascii="ＭＳ 明朝" w:eastAsia="ＭＳ 明朝" w:hAnsi="ＭＳ 明朝" w:cs="ＭＳ 明朝" w:hint="eastAsia"/>
          <w:lang w:eastAsia="ja-JP"/>
        </w:rPr>
        <w:t>成立</w:t>
      </w:r>
      <w:r w:rsidR="007C2EA3" w:rsidRPr="0069410B">
        <w:rPr>
          <w:rFonts w:ascii="ＭＳ 明朝" w:eastAsia="ＭＳ 明朝" w:hAnsi="ＭＳ 明朝" w:cs="ＭＳ 明朝"/>
          <w:lang w:eastAsia="ja-JP"/>
        </w:rPr>
        <w:t>手数料</w:t>
      </w:r>
    </w:p>
    <w:p w14:paraId="0B903971" w14:textId="77777777" w:rsidR="009503AE" w:rsidRPr="0069410B" w:rsidRDefault="009503AE" w:rsidP="007C2EA3">
      <w:pPr>
        <w:pStyle w:val="a3"/>
        <w:spacing w:line="259" w:lineRule="auto"/>
        <w:ind w:leftChars="200" w:left="420" w:right="114" w:firstLineChars="100" w:firstLine="210"/>
        <w:jc w:val="both"/>
        <w:rPr>
          <w:rFonts w:ascii="ＭＳ 明朝" w:eastAsia="ＭＳ 明朝" w:hAnsi="ＭＳ 明朝" w:cs="ＭＳ 明朝"/>
          <w:lang w:eastAsia="ja-JP"/>
        </w:rPr>
      </w:pPr>
      <w:r w:rsidRPr="0069410B">
        <w:rPr>
          <w:rFonts w:ascii="ＭＳ 明朝" w:eastAsia="ＭＳ 明朝" w:hAnsi="ＭＳ 明朝" w:cs="ＭＳ 明朝"/>
          <w:lang w:eastAsia="ja-JP"/>
        </w:rPr>
        <w:t>子の返還または面会交流のみについて合意が成立した場合</w:t>
      </w:r>
      <w:r w:rsidRPr="0069410B">
        <w:rPr>
          <w:rFonts w:ascii="ＭＳ 明朝" w:eastAsia="ＭＳ 明朝" w:hAnsi="ＭＳ 明朝" w:cs="ＭＳ 明朝" w:hint="eastAsia"/>
          <w:lang w:eastAsia="ja-JP"/>
        </w:rPr>
        <w:t>もしくは仲裁判断がなされた場合</w:t>
      </w:r>
      <w:r w:rsidRPr="0069410B">
        <w:rPr>
          <w:rFonts w:ascii="ＭＳ 明朝" w:eastAsia="ＭＳ 明朝" w:hAnsi="ＭＳ 明朝" w:cs="ＭＳ 明朝"/>
          <w:lang w:eastAsia="ja-JP"/>
        </w:rPr>
        <w:t>は、</w:t>
      </w:r>
      <w:r w:rsidRPr="0069410B">
        <w:rPr>
          <w:rFonts w:ascii="ＭＳ 明朝" w:eastAsia="ＭＳ 明朝" w:hAnsi="ＭＳ 明朝" w:cs="ＭＳ 明朝" w:hint="eastAsia"/>
          <w:lang w:eastAsia="ja-JP"/>
        </w:rPr>
        <w:t>原則として、</w:t>
      </w:r>
      <w:r w:rsidRPr="0069410B">
        <w:rPr>
          <w:rFonts w:ascii="ＭＳ 明朝" w:eastAsia="ＭＳ 明朝" w:hAnsi="ＭＳ 明朝" w:cs="ＭＳ 明朝"/>
          <w:lang w:eastAsia="ja-JP"/>
        </w:rPr>
        <w:t>成立手数料は不要ですが、</w:t>
      </w:r>
      <w:r w:rsidR="007C2EA3" w:rsidRPr="0069410B">
        <w:rPr>
          <w:rFonts w:ascii="ＭＳ 明朝" w:eastAsia="ＭＳ 明朝" w:hAnsi="ＭＳ 明朝" w:cs="ＭＳ 明朝" w:hint="eastAsia"/>
          <w:lang w:eastAsia="ja-JP"/>
        </w:rPr>
        <w:t>子</w:t>
      </w:r>
      <w:r w:rsidR="007C2EA3" w:rsidRPr="0069410B">
        <w:rPr>
          <w:rFonts w:ascii="ＭＳ 明朝" w:eastAsia="ＭＳ 明朝" w:hAnsi="ＭＳ 明朝" w:cs="ＭＳ 明朝"/>
          <w:lang w:eastAsia="ja-JP"/>
        </w:rPr>
        <w:t>の養育費の支払いなど</w:t>
      </w:r>
      <w:r w:rsidRPr="0069410B">
        <w:rPr>
          <w:rFonts w:ascii="ＭＳ 明朝" w:eastAsia="ＭＳ 明朝" w:hAnsi="ＭＳ 明朝" w:cs="ＭＳ 明朝" w:hint="eastAsia"/>
          <w:lang w:eastAsia="ja-JP"/>
        </w:rPr>
        <w:t>その他の</w:t>
      </w:r>
      <w:r w:rsidRPr="0069410B">
        <w:rPr>
          <w:rFonts w:ascii="ＭＳ 明朝" w:eastAsia="ＭＳ 明朝" w:hAnsi="ＭＳ 明朝" w:cs="ＭＳ 明朝"/>
          <w:lang w:eastAsia="ja-JP"/>
        </w:rPr>
        <w:t>事項についても合意が成立した場合</w:t>
      </w:r>
      <w:r w:rsidR="0016636D" w:rsidRPr="0069410B">
        <w:rPr>
          <w:rFonts w:ascii="ＭＳ 明朝" w:eastAsia="ＭＳ 明朝" w:hAnsi="ＭＳ 明朝" w:cs="ＭＳ 明朝" w:hint="eastAsia"/>
          <w:lang w:eastAsia="ja-JP"/>
        </w:rPr>
        <w:t>や</w:t>
      </w:r>
      <w:r w:rsidR="0016636D" w:rsidRPr="0069410B">
        <w:rPr>
          <w:rFonts w:ascii="ＭＳ 明朝" w:eastAsia="ＭＳ 明朝" w:hAnsi="ＭＳ 明朝" w:cs="ＭＳ 明朝"/>
          <w:lang w:eastAsia="ja-JP"/>
        </w:rPr>
        <w:t>仲裁判断がなされた場合</w:t>
      </w:r>
      <w:r w:rsidRPr="0069410B">
        <w:rPr>
          <w:rFonts w:ascii="ＭＳ 明朝" w:eastAsia="ＭＳ 明朝" w:hAnsi="ＭＳ 明朝" w:cs="ＭＳ 明朝" w:hint="eastAsia"/>
          <w:lang w:eastAsia="ja-JP"/>
        </w:rPr>
        <w:t>には</w:t>
      </w:r>
      <w:r w:rsidRPr="0069410B">
        <w:rPr>
          <w:rFonts w:ascii="ＭＳ 明朝" w:eastAsia="ＭＳ 明朝" w:hAnsi="ＭＳ 明朝" w:cs="ＭＳ 明朝"/>
          <w:lang w:eastAsia="ja-JP"/>
        </w:rPr>
        <w:t>、</w:t>
      </w:r>
      <w:r w:rsidRPr="0069410B">
        <w:rPr>
          <w:rFonts w:ascii="ＭＳ 明朝" w:eastAsia="ＭＳ 明朝" w:hAnsi="ＭＳ 明朝" w:cs="ＭＳ 明朝" w:hint="eastAsia"/>
          <w:lang w:eastAsia="ja-JP"/>
        </w:rPr>
        <w:t>当該</w:t>
      </w:r>
      <w:r w:rsidRPr="0069410B">
        <w:rPr>
          <w:rFonts w:ascii="ＭＳ 明朝" w:eastAsia="ＭＳ 明朝" w:hAnsi="ＭＳ 明朝" w:cs="ＭＳ 明朝"/>
          <w:lang w:eastAsia="ja-JP"/>
        </w:rPr>
        <w:t>事項にかかる部分について、</w:t>
      </w:r>
      <w:r w:rsidRPr="0069410B">
        <w:rPr>
          <w:rFonts w:ascii="ＭＳ 明朝" w:eastAsia="ＭＳ 明朝" w:hAnsi="ＭＳ 明朝" w:cs="ＭＳ 明朝"/>
          <w:spacing w:val="1"/>
          <w:w w:val="99"/>
          <w:lang w:eastAsia="ja-JP"/>
        </w:rPr>
        <w:t>成立手数料をいただくことがあります（別途消費税）。成立手数料は、原則として申立</w:t>
      </w:r>
      <w:r w:rsidRPr="0069410B">
        <w:rPr>
          <w:rFonts w:ascii="ＭＳ 明朝" w:eastAsia="ＭＳ 明朝" w:hAnsi="ＭＳ 明朝" w:cs="ＭＳ 明朝"/>
          <w:lang w:eastAsia="ja-JP"/>
        </w:rPr>
        <w:t>人と相手方で半分ずつご負担いただきます</w:t>
      </w:r>
      <w:r w:rsidRPr="0069410B">
        <w:rPr>
          <w:rFonts w:ascii="ＭＳ 明朝" w:eastAsia="ＭＳ 明朝" w:hAnsi="ＭＳ 明朝" w:cs="ＭＳ 明朝" w:hint="eastAsia"/>
          <w:lang w:eastAsia="ja-JP"/>
        </w:rPr>
        <w:t>。</w:t>
      </w:r>
    </w:p>
    <w:p w14:paraId="36F8519C"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w w:val="95"/>
          <w:lang w:eastAsia="ja-JP"/>
        </w:rPr>
      </w:pPr>
      <w:r w:rsidRPr="0069410B">
        <w:rPr>
          <w:rFonts w:ascii="ＭＳ 明朝" w:eastAsia="ＭＳ 明朝" w:hAnsi="ＭＳ 明朝" w:cs="ＭＳ ゴシック" w:hint="eastAsia"/>
          <w:w w:val="95"/>
          <w:lang w:eastAsia="ja-JP"/>
        </w:rPr>
        <w:t xml:space="preserve">　⑶　その他費用</w:t>
      </w:r>
    </w:p>
    <w:p w14:paraId="6F5F91EE" w14:textId="77777777" w:rsidR="009503AE" w:rsidRPr="0069410B" w:rsidRDefault="009503AE" w:rsidP="009503AE">
      <w:pPr>
        <w:pStyle w:val="a3"/>
        <w:spacing w:before="10" w:line="244" w:lineRule="auto"/>
        <w:ind w:left="406" w:right="149" w:hanging="406"/>
        <w:rPr>
          <w:rFonts w:ascii="ＭＳ 明朝" w:eastAsia="ＭＳ 明朝" w:hAnsi="ＭＳ 明朝" w:cs="ＭＳ ゴシック"/>
          <w:w w:val="95"/>
          <w:lang w:eastAsia="ja-JP"/>
        </w:rPr>
      </w:pPr>
      <w:r w:rsidRPr="0069410B">
        <w:rPr>
          <w:rFonts w:ascii="ＭＳ 明朝" w:eastAsia="ＭＳ 明朝" w:hAnsi="ＭＳ 明朝" w:cs="ＭＳ ゴシック" w:hint="eastAsia"/>
          <w:w w:val="95"/>
          <w:lang w:eastAsia="ja-JP"/>
        </w:rPr>
        <w:t xml:space="preserve">　　　</w:t>
      </w:r>
      <w:r w:rsidRPr="0069410B">
        <w:rPr>
          <w:rFonts w:ascii="ＭＳ 明朝" w:eastAsia="ＭＳ 明朝" w:hAnsi="ＭＳ 明朝" w:cs="ＭＳ 明朝"/>
          <w:lang w:eastAsia="ja-JP"/>
        </w:rPr>
        <w:t>インターネット</w:t>
      </w:r>
      <w:r w:rsidRPr="0069410B">
        <w:rPr>
          <w:rFonts w:ascii="ＭＳ 明朝" w:eastAsia="ＭＳ 明朝" w:hAnsi="ＭＳ 明朝" w:cs="ＭＳ 明朝" w:hint="eastAsia"/>
          <w:lang w:eastAsia="ja-JP"/>
        </w:rPr>
        <w:t>ビデオ通話</w:t>
      </w:r>
      <w:r w:rsidRPr="0069410B">
        <w:rPr>
          <w:rFonts w:ascii="ＭＳ 明朝" w:eastAsia="ＭＳ 明朝" w:hAnsi="ＭＳ 明朝" w:cs="ＭＳ 明朝"/>
          <w:lang w:eastAsia="ja-JP"/>
        </w:rPr>
        <w:t>システム等を当事者が利用するための費用（</w:t>
      </w:r>
      <w:r w:rsidRPr="0069410B">
        <w:rPr>
          <w:rFonts w:ascii="ＭＳ 明朝" w:eastAsia="ＭＳ 明朝" w:hAnsi="ＭＳ 明朝" w:cs="ＭＳ 明朝"/>
          <w:spacing w:val="1"/>
          <w:w w:val="99"/>
          <w:lang w:eastAsia="ja-JP"/>
        </w:rPr>
        <w:t>インターネット接続回線利用費用等、電話会社との契約に</w:t>
      </w:r>
      <w:r w:rsidRPr="0069410B">
        <w:rPr>
          <w:rFonts w:ascii="ＭＳ 明朝" w:eastAsia="ＭＳ 明朝" w:hAnsi="ＭＳ 明朝" w:cs="ＭＳ 明朝"/>
          <w:lang w:eastAsia="ja-JP"/>
        </w:rPr>
        <w:t>基づく通話料</w:t>
      </w:r>
      <w:r w:rsidR="00D60246" w:rsidRPr="0069410B">
        <w:rPr>
          <w:rFonts w:ascii="ＭＳ 明朝" w:eastAsia="ＭＳ 明朝" w:hAnsi="ＭＳ 明朝" w:cs="ＭＳ 明朝" w:hint="eastAsia"/>
          <w:lang w:eastAsia="ja-JP"/>
        </w:rPr>
        <w:t>等</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は当事者負担となります。また</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当事者が期日に出席する場合の交通費</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滞在費、代理人を選任するために必要な費用</w:t>
      </w:r>
      <w:r w:rsidR="0016636D" w:rsidRPr="0069410B">
        <w:rPr>
          <w:rFonts w:ascii="ＭＳ 明朝" w:eastAsia="ＭＳ 明朝" w:hAnsi="ＭＳ 明朝" w:cs="ＭＳ 明朝" w:hint="eastAsia"/>
          <w:lang w:eastAsia="ja-JP"/>
        </w:rPr>
        <w:t>は、</w:t>
      </w:r>
      <w:r w:rsidRPr="0069410B">
        <w:rPr>
          <w:rFonts w:ascii="ＭＳ 明朝" w:eastAsia="ＭＳ 明朝" w:hAnsi="ＭＳ 明朝" w:cs="ＭＳ 明朝"/>
          <w:lang w:eastAsia="ja-JP"/>
        </w:rPr>
        <w:t>全て自己負担です</w:t>
      </w:r>
      <w:r w:rsidRPr="0069410B">
        <w:rPr>
          <w:rFonts w:ascii="ＭＳ 明朝" w:eastAsia="ＭＳ 明朝" w:hAnsi="ＭＳ 明朝" w:cs="ＭＳ 明朝" w:hint="eastAsia"/>
          <w:lang w:eastAsia="ja-JP"/>
        </w:rPr>
        <w:t>。</w:t>
      </w:r>
    </w:p>
    <w:p w14:paraId="406E4382" w14:textId="77777777" w:rsidR="0016636D"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⑷　</w:t>
      </w:r>
      <w:r w:rsidR="0016636D" w:rsidRPr="0069410B">
        <w:rPr>
          <w:rFonts w:ascii="ＭＳ 明朝" w:eastAsia="ＭＳ 明朝" w:hAnsi="ＭＳ 明朝" w:cs="ＭＳ 明朝" w:hint="eastAsia"/>
          <w:lang w:eastAsia="ja-JP"/>
        </w:rPr>
        <w:t>支払</w:t>
      </w:r>
      <w:r w:rsidR="0016636D" w:rsidRPr="0069410B">
        <w:rPr>
          <w:rFonts w:ascii="ＭＳ 明朝" w:eastAsia="ＭＳ 明朝" w:hAnsi="ＭＳ 明朝" w:cs="ＭＳ 明朝"/>
          <w:lang w:eastAsia="ja-JP"/>
        </w:rPr>
        <w:t>方法</w:t>
      </w:r>
    </w:p>
    <w:p w14:paraId="6120A95E" w14:textId="77777777" w:rsidR="0011298E" w:rsidRPr="0069410B" w:rsidRDefault="0011298E" w:rsidP="0011298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6636D" w:rsidRPr="0069410B">
        <w:rPr>
          <w:rFonts w:ascii="ＭＳ 明朝" w:eastAsia="ＭＳ 明朝" w:hAnsi="ＭＳ 明朝" w:cs="ＭＳ 明朝"/>
          <w:lang w:eastAsia="ja-JP"/>
        </w:rPr>
        <w:t>海外</w:t>
      </w:r>
      <w:r w:rsidR="009503AE" w:rsidRPr="0069410B">
        <w:rPr>
          <w:rFonts w:ascii="ＭＳ 明朝" w:eastAsia="ＭＳ 明朝" w:hAnsi="ＭＳ 明朝" w:cs="ＭＳ 明朝"/>
          <w:lang w:eastAsia="ja-JP"/>
        </w:rPr>
        <w:t>からの</w:t>
      </w:r>
      <w:r w:rsidR="009503AE" w:rsidRPr="0069410B">
        <w:rPr>
          <w:rFonts w:ascii="ＭＳ 明朝" w:eastAsia="ＭＳ 明朝" w:hAnsi="ＭＳ 明朝" w:cs="ＭＳ 明朝" w:hint="eastAsia"/>
          <w:strike/>
          <w:lang w:eastAsia="ja-JP"/>
        </w:rPr>
        <w:t>当</w:t>
      </w:r>
      <w:r w:rsidR="009503AE" w:rsidRPr="0069410B">
        <w:rPr>
          <w:rFonts w:ascii="ＭＳ 明朝" w:eastAsia="ＭＳ 明朝" w:hAnsi="ＭＳ 明朝" w:cs="ＭＳ 明朝" w:hint="eastAsia"/>
          <w:lang w:eastAsia="ja-JP"/>
        </w:rPr>
        <w:t>センターへの</w:t>
      </w:r>
      <w:r w:rsidR="009503AE" w:rsidRPr="0069410B">
        <w:rPr>
          <w:rFonts w:ascii="ＭＳ 明朝" w:eastAsia="ＭＳ 明朝" w:hAnsi="ＭＳ 明朝" w:cs="ＭＳ 明朝"/>
          <w:lang w:eastAsia="ja-JP"/>
        </w:rPr>
        <w:t>成立手数料等の送金</w:t>
      </w:r>
      <w:r w:rsidR="0016636D" w:rsidRPr="0069410B">
        <w:rPr>
          <w:rFonts w:ascii="ＭＳ 明朝" w:eastAsia="ＭＳ 明朝" w:hAnsi="ＭＳ 明朝" w:cs="ＭＳ 明朝" w:hint="eastAsia"/>
          <w:lang w:eastAsia="ja-JP"/>
        </w:rPr>
        <w:t>、</w:t>
      </w:r>
      <w:r w:rsidR="009503AE" w:rsidRPr="0069410B">
        <w:rPr>
          <w:rFonts w:ascii="ＭＳ 明朝" w:eastAsia="ＭＳ 明朝" w:hAnsi="ＭＳ 明朝" w:cs="ＭＳ 明朝"/>
          <w:lang w:eastAsia="ja-JP"/>
        </w:rPr>
        <w:t>過納付があった場合のセンターから海外への返金</w:t>
      </w:r>
      <w:r w:rsidR="009503AE" w:rsidRPr="0069410B">
        <w:rPr>
          <w:rFonts w:ascii="ＭＳ 明朝" w:eastAsia="ＭＳ 明朝" w:hAnsi="ＭＳ 明朝" w:cs="ＭＳ 明朝" w:hint="eastAsia"/>
          <w:strike/>
          <w:lang w:eastAsia="ja-JP"/>
        </w:rPr>
        <w:t>に</w:t>
      </w:r>
      <w:r w:rsidR="009503AE" w:rsidRPr="0069410B">
        <w:rPr>
          <w:rFonts w:ascii="ＭＳ 明朝" w:eastAsia="ＭＳ 明朝" w:hAnsi="ＭＳ 明朝" w:cs="ＭＳ 明朝"/>
          <w:lang w:eastAsia="ja-JP"/>
        </w:rPr>
        <w:t>は、すべて日本円建ての国際郵便為替（</w:t>
      </w:r>
      <w:r w:rsidR="009503AE" w:rsidRPr="0069410B">
        <w:rPr>
          <w:rFonts w:ascii="ＭＳ 明朝" w:eastAsia="ＭＳ 明朝" w:hAnsi="ＭＳ 明朝" w:cs="Arial"/>
          <w:lang w:eastAsia="ja-JP"/>
        </w:rPr>
        <w:t>International Postal Money Order</w:t>
      </w:r>
      <w:r w:rsidR="009503AE" w:rsidRPr="0069410B">
        <w:rPr>
          <w:rFonts w:ascii="ＭＳ 明朝" w:eastAsia="ＭＳ 明朝" w:hAnsi="ＭＳ 明朝" w:cs="ＭＳ 明朝"/>
          <w:lang w:eastAsia="ja-JP"/>
        </w:rPr>
        <w:t>）を利用することとします。それ以外の送金方法（小切手、クレジットカード払い等）は利用できません。返金に要する経費は当事者負担とし、返金額から差し引きます</w:t>
      </w:r>
      <w:r w:rsidR="009503AE" w:rsidRPr="0069410B">
        <w:rPr>
          <w:rFonts w:ascii="ＭＳ 明朝" w:eastAsia="ＭＳ 明朝" w:hAnsi="ＭＳ 明朝" w:cs="ＭＳ 明朝" w:hint="eastAsia"/>
          <w:lang w:eastAsia="ja-JP"/>
        </w:rPr>
        <w:t>。</w:t>
      </w:r>
    </w:p>
    <w:p w14:paraId="3D0E5E81" w14:textId="77777777" w:rsidR="0016636D" w:rsidRPr="0069410B" w:rsidRDefault="0011298E" w:rsidP="0011298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6636D" w:rsidRPr="0069410B">
        <w:rPr>
          <w:rFonts w:ascii="ＭＳ 明朝" w:eastAsia="ＭＳ 明朝" w:hAnsi="ＭＳ 明朝" w:cs="ＭＳ 明朝" w:hint="eastAsia"/>
          <w:lang w:eastAsia="ja-JP"/>
        </w:rPr>
        <w:t>日本国内</w:t>
      </w:r>
      <w:r w:rsidR="0016636D" w:rsidRPr="0069410B">
        <w:rPr>
          <w:rFonts w:ascii="ＭＳ 明朝" w:eastAsia="ＭＳ 明朝" w:hAnsi="ＭＳ 明朝" w:cs="ＭＳ 明朝"/>
          <w:lang w:eastAsia="ja-JP"/>
        </w:rPr>
        <w:t>からの</w:t>
      </w:r>
      <w:r w:rsidR="0016636D" w:rsidRPr="0069410B">
        <w:rPr>
          <w:rFonts w:ascii="ＭＳ 明朝" w:eastAsia="ＭＳ 明朝" w:hAnsi="ＭＳ 明朝" w:cs="ＭＳ 明朝" w:hint="eastAsia"/>
          <w:lang w:eastAsia="ja-JP"/>
        </w:rPr>
        <w:t>センター</w:t>
      </w:r>
      <w:r w:rsidR="0016636D" w:rsidRPr="0069410B">
        <w:rPr>
          <w:rFonts w:ascii="ＭＳ 明朝" w:eastAsia="ＭＳ 明朝" w:hAnsi="ＭＳ 明朝" w:cs="ＭＳ 明朝"/>
          <w:lang w:eastAsia="ja-JP"/>
        </w:rPr>
        <w:t>への成立手数料等の</w:t>
      </w:r>
      <w:r w:rsidR="0016636D" w:rsidRPr="0069410B">
        <w:rPr>
          <w:rFonts w:ascii="ＭＳ 明朝" w:eastAsia="ＭＳ 明朝" w:hAnsi="ＭＳ 明朝" w:cs="ＭＳ 明朝" w:hint="eastAsia"/>
          <w:lang w:eastAsia="ja-JP"/>
        </w:rPr>
        <w:t>支払い</w:t>
      </w:r>
      <w:r w:rsidR="0016636D" w:rsidRPr="0069410B">
        <w:rPr>
          <w:rFonts w:ascii="ＭＳ 明朝" w:eastAsia="ＭＳ 明朝" w:hAnsi="ＭＳ 明朝" w:cs="ＭＳ 明朝"/>
          <w:lang w:eastAsia="ja-JP"/>
        </w:rPr>
        <w:t>は、</w:t>
      </w:r>
      <w:r w:rsidR="0016636D" w:rsidRPr="0069410B">
        <w:rPr>
          <w:rFonts w:ascii="ＭＳ 明朝" w:eastAsia="ＭＳ 明朝" w:hAnsi="ＭＳ 明朝" w:cs="ＭＳ 明朝" w:hint="eastAsia"/>
          <w:lang w:eastAsia="ja-JP"/>
        </w:rPr>
        <w:t>センター</w:t>
      </w:r>
      <w:r w:rsidR="0016636D" w:rsidRPr="0069410B">
        <w:rPr>
          <w:rFonts w:ascii="ＭＳ 明朝" w:eastAsia="ＭＳ 明朝" w:hAnsi="ＭＳ 明朝" w:cs="ＭＳ 明朝"/>
          <w:lang w:eastAsia="ja-JP"/>
        </w:rPr>
        <w:t>に現金を持参していただくか、センターが指定する</w:t>
      </w:r>
      <w:r w:rsidR="0016636D" w:rsidRPr="0069410B">
        <w:rPr>
          <w:rFonts w:ascii="ＭＳ 明朝" w:eastAsia="ＭＳ 明朝" w:hAnsi="ＭＳ 明朝" w:cs="ＭＳ 明朝" w:hint="eastAsia"/>
          <w:lang w:eastAsia="ja-JP"/>
        </w:rPr>
        <w:t>銀行</w:t>
      </w:r>
      <w:r w:rsidR="0016636D" w:rsidRPr="0069410B">
        <w:rPr>
          <w:rFonts w:ascii="ＭＳ 明朝" w:eastAsia="ＭＳ 明朝" w:hAnsi="ＭＳ 明朝" w:cs="ＭＳ 明朝"/>
          <w:lang w:eastAsia="ja-JP"/>
        </w:rPr>
        <w:t>口座へ</w:t>
      </w:r>
      <w:r w:rsidR="0016636D" w:rsidRPr="0069410B">
        <w:rPr>
          <w:rFonts w:ascii="ＭＳ 明朝" w:eastAsia="ＭＳ 明朝" w:hAnsi="ＭＳ 明朝" w:cs="ＭＳ 明朝" w:hint="eastAsia"/>
          <w:lang w:eastAsia="ja-JP"/>
        </w:rPr>
        <w:t>振り込む</w:t>
      </w:r>
      <w:r w:rsidR="0016636D" w:rsidRPr="0069410B">
        <w:rPr>
          <w:rFonts w:ascii="ＭＳ 明朝" w:eastAsia="ＭＳ 明朝" w:hAnsi="ＭＳ 明朝" w:cs="ＭＳ 明朝"/>
          <w:lang w:eastAsia="ja-JP"/>
        </w:rPr>
        <w:t>方法</w:t>
      </w:r>
      <w:r w:rsidR="0016636D" w:rsidRPr="0069410B">
        <w:rPr>
          <w:rFonts w:ascii="ＭＳ 明朝" w:eastAsia="ＭＳ 明朝" w:hAnsi="ＭＳ 明朝" w:cs="ＭＳ 明朝" w:hint="eastAsia"/>
          <w:lang w:eastAsia="ja-JP"/>
        </w:rPr>
        <w:t>で</w:t>
      </w:r>
      <w:r w:rsidR="0016636D" w:rsidRPr="0069410B">
        <w:rPr>
          <w:rFonts w:ascii="ＭＳ 明朝" w:eastAsia="ＭＳ 明朝" w:hAnsi="ＭＳ 明朝" w:cs="ＭＳ 明朝"/>
          <w:lang w:eastAsia="ja-JP"/>
        </w:rPr>
        <w:t>お願いします。なお、</w:t>
      </w:r>
      <w:r w:rsidR="0016636D" w:rsidRPr="0069410B">
        <w:rPr>
          <w:rFonts w:ascii="ＭＳ 明朝" w:eastAsia="ＭＳ 明朝" w:hAnsi="ＭＳ 明朝" w:cs="ＭＳ 明朝" w:hint="eastAsia"/>
          <w:lang w:eastAsia="ja-JP"/>
        </w:rPr>
        <w:t>振込</w:t>
      </w:r>
      <w:r w:rsidR="0016636D" w:rsidRPr="0069410B">
        <w:rPr>
          <w:rFonts w:ascii="ＭＳ 明朝" w:eastAsia="ＭＳ 明朝" w:hAnsi="ＭＳ 明朝" w:cs="ＭＳ 明朝"/>
          <w:lang w:eastAsia="ja-JP"/>
        </w:rPr>
        <w:t>手数料</w:t>
      </w:r>
      <w:r w:rsidR="0016636D" w:rsidRPr="0069410B">
        <w:rPr>
          <w:rFonts w:ascii="ＭＳ 明朝" w:eastAsia="ＭＳ 明朝" w:hAnsi="ＭＳ 明朝" w:cs="ＭＳ 明朝" w:hint="eastAsia"/>
          <w:lang w:eastAsia="ja-JP"/>
        </w:rPr>
        <w:t>は</w:t>
      </w:r>
      <w:r w:rsidR="0016636D" w:rsidRPr="0069410B">
        <w:rPr>
          <w:rFonts w:ascii="ＭＳ 明朝" w:eastAsia="ＭＳ 明朝" w:hAnsi="ＭＳ 明朝" w:cs="ＭＳ 明朝"/>
          <w:lang w:eastAsia="ja-JP"/>
        </w:rPr>
        <w:t>当事者の</w:t>
      </w:r>
      <w:r w:rsidR="0016636D" w:rsidRPr="0069410B">
        <w:rPr>
          <w:rFonts w:ascii="ＭＳ 明朝" w:eastAsia="ＭＳ 明朝" w:hAnsi="ＭＳ 明朝" w:cs="ＭＳ 明朝" w:hint="eastAsia"/>
          <w:lang w:eastAsia="ja-JP"/>
        </w:rPr>
        <w:t>ご</w:t>
      </w:r>
      <w:r w:rsidR="0016636D" w:rsidRPr="0069410B">
        <w:rPr>
          <w:rFonts w:ascii="ＭＳ 明朝" w:eastAsia="ＭＳ 明朝" w:hAnsi="ＭＳ 明朝" w:cs="ＭＳ 明朝"/>
          <w:lang w:eastAsia="ja-JP"/>
        </w:rPr>
        <w:t>負担</w:t>
      </w:r>
      <w:r w:rsidR="0016636D" w:rsidRPr="0069410B">
        <w:rPr>
          <w:rFonts w:ascii="ＭＳ 明朝" w:eastAsia="ＭＳ 明朝" w:hAnsi="ＭＳ 明朝" w:cs="ＭＳ 明朝" w:hint="eastAsia"/>
          <w:lang w:eastAsia="ja-JP"/>
        </w:rPr>
        <w:t>となります。</w:t>
      </w:r>
    </w:p>
    <w:p w14:paraId="6B4C4F28" w14:textId="77777777" w:rsidR="003A0990" w:rsidRPr="0069410B" w:rsidRDefault="003A0990" w:rsidP="003A0990">
      <w:pPr>
        <w:pStyle w:val="a3"/>
        <w:spacing w:line="259" w:lineRule="auto"/>
        <w:ind w:left="851" w:right="114" w:hanging="851"/>
        <w:jc w:val="both"/>
        <w:rPr>
          <w:rFonts w:ascii="ＭＳ 明朝" w:eastAsia="ＭＳ 明朝" w:hAnsi="ＭＳ 明朝" w:cs="ＭＳ ゴシック"/>
          <w:lang w:eastAsia="ja-JP"/>
        </w:rPr>
      </w:pPr>
      <w:r w:rsidRPr="0069410B">
        <w:rPr>
          <w:rFonts w:hint="eastAsia"/>
        </w:rPr>
        <w:lastRenderedPageBreak/>
        <w:t>1</w:t>
      </w:r>
      <w:r w:rsidRPr="0069410B">
        <w:rPr>
          <w:rFonts w:eastAsia="ＭＳ 明朝" w:hint="eastAsia"/>
          <w:lang w:eastAsia="ja-JP"/>
        </w:rPr>
        <w:t>1</w:t>
      </w:r>
      <w:r w:rsidRPr="0069410B">
        <w:rPr>
          <w:rFonts w:hint="eastAsia"/>
        </w:rPr>
        <w:t xml:space="preserve">  Types, </w:t>
      </w:r>
      <w:r w:rsidRPr="0069410B">
        <w:rPr>
          <w:rFonts w:eastAsia="ＭＳ 明朝" w:hint="eastAsia"/>
          <w:lang w:eastAsia="ja-JP"/>
        </w:rPr>
        <w:t>A</w:t>
      </w:r>
      <w:r w:rsidRPr="0069410B">
        <w:rPr>
          <w:rFonts w:hint="eastAsia"/>
        </w:rPr>
        <w:t xml:space="preserve">mount, </w:t>
      </w:r>
      <w:r w:rsidRPr="0069410B">
        <w:rPr>
          <w:rFonts w:eastAsia="ＭＳ 明朝" w:hint="eastAsia"/>
          <w:lang w:eastAsia="ja-JP"/>
        </w:rPr>
        <w:t>C</w:t>
      </w:r>
      <w:r w:rsidRPr="0069410B">
        <w:rPr>
          <w:rFonts w:hint="eastAsia"/>
        </w:rPr>
        <w:t xml:space="preserve">alculation </w:t>
      </w:r>
      <w:r w:rsidRPr="0069410B">
        <w:rPr>
          <w:rFonts w:eastAsia="ＭＳ 明朝" w:hint="eastAsia"/>
          <w:lang w:eastAsia="ja-JP"/>
        </w:rPr>
        <w:t>M</w:t>
      </w:r>
      <w:r w:rsidRPr="0069410B">
        <w:rPr>
          <w:rFonts w:hint="eastAsia"/>
        </w:rPr>
        <w:t xml:space="preserve">ethod, </w:t>
      </w:r>
      <w:r w:rsidRPr="0069410B">
        <w:rPr>
          <w:rFonts w:eastAsia="ＭＳ 明朝" w:hint="eastAsia"/>
          <w:lang w:eastAsia="ja-JP"/>
        </w:rPr>
        <w:t>P</w:t>
      </w:r>
      <w:r w:rsidRPr="0069410B">
        <w:rPr>
          <w:rFonts w:hint="eastAsia"/>
        </w:rPr>
        <w:t xml:space="preserve">ayment </w:t>
      </w:r>
      <w:r w:rsidRPr="0069410B">
        <w:rPr>
          <w:rFonts w:eastAsia="ＭＳ 明朝" w:hint="eastAsia"/>
          <w:lang w:eastAsia="ja-JP"/>
        </w:rPr>
        <w:t>M</w:t>
      </w:r>
      <w:r w:rsidRPr="0069410B">
        <w:rPr>
          <w:rFonts w:hint="eastAsia"/>
        </w:rPr>
        <w:t xml:space="preserve">ethod of </w:t>
      </w:r>
      <w:r w:rsidRPr="0069410B">
        <w:rPr>
          <w:rFonts w:eastAsia="ＭＳ 明朝" w:hint="eastAsia"/>
          <w:lang w:eastAsia="ja-JP"/>
        </w:rPr>
        <w:t>F</w:t>
      </w:r>
      <w:r w:rsidRPr="0069410B">
        <w:rPr>
          <w:rFonts w:hint="eastAsia"/>
        </w:rPr>
        <w:t>ees</w:t>
      </w:r>
    </w:p>
    <w:p w14:paraId="698598A1"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ゴシック"/>
          <w:lang w:eastAsia="ja-JP"/>
        </w:rPr>
      </w:pPr>
      <w:r w:rsidRPr="0069410B">
        <w:t>(1)</w:t>
      </w:r>
      <w:r w:rsidRPr="0069410B">
        <w:rPr>
          <w:rFonts w:hint="eastAsia"/>
        </w:rPr>
        <w:tab/>
      </w:r>
      <w:r w:rsidRPr="0069410B">
        <w:t>Application fees</w:t>
      </w:r>
    </w:p>
    <w:p w14:paraId="453D564B" w14:textId="77777777" w:rsidR="003A0990" w:rsidRPr="0069410B" w:rsidRDefault="003A0990" w:rsidP="003A0990">
      <w:pPr>
        <w:pStyle w:val="a3"/>
        <w:spacing w:line="259" w:lineRule="auto"/>
        <w:ind w:leftChars="150" w:left="315" w:rightChars="54" w:right="113" w:firstLineChars="250" w:firstLine="525"/>
        <w:jc w:val="both"/>
        <w:rPr>
          <w:rFonts w:ascii="ＭＳ 明朝" w:eastAsia="ＭＳ 明朝" w:hAnsi="ＭＳ 明朝" w:cs="ＭＳ 明朝"/>
          <w:lang w:eastAsia="ja-JP"/>
        </w:rPr>
      </w:pPr>
      <w:r w:rsidRPr="0069410B">
        <w:t>In principle, you do not need to pay fees to file mediation / arbitration proceedings.</w:t>
      </w:r>
    </w:p>
    <w:p w14:paraId="5D24541C"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u w:val="single"/>
          <w:lang w:eastAsia="ja-JP"/>
        </w:rPr>
      </w:pPr>
      <w:r w:rsidRPr="0069410B">
        <w:t>(2)</w:t>
      </w:r>
      <w:r w:rsidRPr="0069410B">
        <w:rPr>
          <w:rFonts w:hint="eastAsia"/>
        </w:rPr>
        <w:tab/>
      </w:r>
      <w:r w:rsidRPr="0069410B">
        <w:t>Contingency fee</w:t>
      </w:r>
    </w:p>
    <w:p w14:paraId="55BBA058" w14:textId="77777777" w:rsidR="003A0990" w:rsidRPr="0069410B" w:rsidRDefault="003A0990" w:rsidP="003A0990">
      <w:pPr>
        <w:pStyle w:val="a3"/>
        <w:spacing w:line="259" w:lineRule="auto"/>
        <w:ind w:leftChars="400" w:left="840" w:rightChars="54" w:right="113"/>
        <w:jc w:val="both"/>
        <w:rPr>
          <w:rFonts w:ascii="ＭＳ 明朝" w:eastAsia="ＭＳ 明朝" w:hAnsi="ＭＳ 明朝" w:cs="ＭＳ 明朝"/>
          <w:lang w:eastAsia="ja-JP"/>
        </w:rPr>
      </w:pPr>
      <w:r w:rsidRPr="0069410B">
        <w:t xml:space="preserve">If the settlement agreement or the arbitration award only addresses return of or access to children, as a general rule, you will not need to pay </w:t>
      </w:r>
      <w:r w:rsidRPr="0069410B">
        <w:rPr>
          <w:rFonts w:eastAsia="ＭＳ 明朝" w:hint="eastAsia"/>
          <w:lang w:eastAsia="ja-JP"/>
        </w:rPr>
        <w:t xml:space="preserve">a </w:t>
      </w:r>
      <w:r w:rsidRPr="0069410B">
        <w:t>contingency fee.</w:t>
      </w:r>
      <w:r w:rsidRPr="0069410B">
        <w:rPr>
          <w:rFonts w:eastAsia="ＭＳ 明朝" w:hint="eastAsia"/>
          <w:lang w:eastAsia="ja-JP"/>
        </w:rPr>
        <w:t xml:space="preserve"> </w:t>
      </w:r>
      <w:r w:rsidRPr="0069410B">
        <w:t xml:space="preserve"> However, if the settlement agreement or the arbitration award contains child-support payments or other matters, you may be required to pay </w:t>
      </w:r>
      <w:r w:rsidRPr="0069410B">
        <w:rPr>
          <w:rFonts w:eastAsia="ＭＳ 明朝" w:hint="eastAsia"/>
          <w:lang w:eastAsia="ja-JP"/>
        </w:rPr>
        <w:t xml:space="preserve">a </w:t>
      </w:r>
      <w:r w:rsidRPr="0069410B">
        <w:t xml:space="preserve">contingency fee for such matters (consumption tax will be added). </w:t>
      </w:r>
      <w:r w:rsidRPr="0069410B">
        <w:rPr>
          <w:rFonts w:eastAsia="ＭＳ 明朝" w:hint="eastAsia"/>
          <w:lang w:eastAsia="ja-JP"/>
        </w:rPr>
        <w:t xml:space="preserve"> </w:t>
      </w:r>
      <w:r w:rsidRPr="0069410B">
        <w:t>As a general rule, the contingency fee shall be borne equally by the parties.</w:t>
      </w:r>
    </w:p>
    <w:p w14:paraId="1A033892"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ゴシック"/>
          <w:w w:val="95"/>
          <w:lang w:eastAsia="ja-JP"/>
        </w:rPr>
      </w:pPr>
      <w:r w:rsidRPr="0069410B">
        <w:t>(3)</w:t>
      </w:r>
      <w:r w:rsidRPr="0069410B">
        <w:rPr>
          <w:rFonts w:hint="eastAsia"/>
        </w:rPr>
        <w:tab/>
      </w:r>
      <w:r w:rsidRPr="0069410B">
        <w:t>Other expenses</w:t>
      </w:r>
    </w:p>
    <w:p w14:paraId="089E0266" w14:textId="2C659ED6" w:rsidR="003A0990" w:rsidRPr="0069410B" w:rsidRDefault="003A0990" w:rsidP="003A0990">
      <w:pPr>
        <w:pStyle w:val="a3"/>
        <w:spacing w:before="10" w:line="244" w:lineRule="auto"/>
        <w:ind w:leftChars="400" w:left="840" w:rightChars="71" w:right="149"/>
        <w:jc w:val="both"/>
        <w:rPr>
          <w:rFonts w:ascii="ＭＳ 明朝" w:eastAsia="ＭＳ 明朝" w:hAnsi="ＭＳ 明朝" w:cs="ＭＳ ゴシック"/>
          <w:w w:val="95"/>
          <w:lang w:eastAsia="ja-JP"/>
        </w:rPr>
      </w:pPr>
      <w:r w:rsidRPr="0069410B">
        <w:t xml:space="preserve">Expenses to use an online video call system (e.g., </w:t>
      </w:r>
      <w:r w:rsidR="00694099">
        <w:t>i</w:t>
      </w:r>
      <w:r w:rsidRPr="0069410B">
        <w:t>nternet connection usage charges and telephone charges</w:t>
      </w:r>
      <w:r w:rsidRPr="0069410B">
        <w:rPr>
          <w:rFonts w:eastAsia="ＭＳ 明朝" w:hint="eastAsia"/>
          <w:lang w:eastAsia="ja-JP"/>
        </w:rPr>
        <w:t>, etc.,</w:t>
      </w:r>
      <w:r w:rsidRPr="0069410B">
        <w:t xml:space="preserve"> based on a contract with a telephone company) shall be borne by each party. </w:t>
      </w:r>
      <w:r w:rsidRPr="0069410B">
        <w:rPr>
          <w:rFonts w:eastAsia="ＭＳ 明朝" w:hint="eastAsia"/>
          <w:lang w:eastAsia="ja-JP"/>
        </w:rPr>
        <w:t xml:space="preserve"> </w:t>
      </w:r>
      <w:r w:rsidRPr="0069410B">
        <w:t>Furthermore, travel and accommodation expenses in cases where parties come to the Center to attend sessions, fees to retain attorneys</w:t>
      </w:r>
      <w:r w:rsidR="00694099">
        <w:t>,</w:t>
      </w:r>
      <w:r w:rsidRPr="0069410B">
        <w:t xml:space="preserve"> shall be borne by each party.</w:t>
      </w:r>
    </w:p>
    <w:p w14:paraId="30CEAFDD"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lang w:eastAsia="ja-JP"/>
        </w:rPr>
      </w:pPr>
      <w:r w:rsidRPr="0069410B">
        <w:t>(4)</w:t>
      </w:r>
      <w:r w:rsidRPr="0069410B">
        <w:rPr>
          <w:rFonts w:hint="eastAsia"/>
        </w:rPr>
        <w:tab/>
      </w:r>
      <w:r w:rsidRPr="0069410B">
        <w:t>Payment method</w:t>
      </w:r>
    </w:p>
    <w:p w14:paraId="043D7C98" w14:textId="63F74A26" w:rsidR="003A0990" w:rsidRPr="0069410B" w:rsidRDefault="003A0990" w:rsidP="003A0990">
      <w:pPr>
        <w:pStyle w:val="a3"/>
        <w:spacing w:line="259" w:lineRule="auto"/>
        <w:ind w:leftChars="400" w:left="840" w:rightChars="54" w:right="113"/>
        <w:jc w:val="both"/>
        <w:rPr>
          <w:rFonts w:eastAsia="ＭＳ 明朝"/>
          <w:lang w:eastAsia="ja-JP"/>
        </w:rPr>
      </w:pPr>
      <w:r w:rsidRPr="0069410B">
        <w:t>Payment of contingency fee</w:t>
      </w:r>
      <w:r w:rsidRPr="0069410B">
        <w:rPr>
          <w:rFonts w:eastAsia="ＭＳ 明朝" w:hint="eastAsia"/>
          <w:lang w:eastAsia="ja-JP"/>
        </w:rPr>
        <w:t>, etc.,</w:t>
      </w:r>
      <w:r w:rsidRPr="0069410B">
        <w:t xml:space="preserve"> from </w:t>
      </w:r>
      <w:r w:rsidRPr="0069410B">
        <w:rPr>
          <w:rFonts w:eastAsia="ＭＳ 明朝" w:hint="eastAsia"/>
          <w:lang w:eastAsia="ja-JP"/>
        </w:rPr>
        <w:t>outside Japan</w:t>
      </w:r>
      <w:r w:rsidRPr="0069410B">
        <w:t xml:space="preserve"> to the Center and refund of overpaid amount (if any) from the Center to </w:t>
      </w:r>
      <w:r w:rsidRPr="0069410B">
        <w:rPr>
          <w:rFonts w:eastAsia="ＭＳ 明朝" w:hint="eastAsia"/>
          <w:lang w:eastAsia="ja-JP"/>
        </w:rPr>
        <w:t>outside Japan</w:t>
      </w:r>
      <w:r w:rsidRPr="0069410B">
        <w:t xml:space="preserve"> shall be made by yen-based international postal money order. </w:t>
      </w:r>
      <w:r w:rsidRPr="0069410B">
        <w:rPr>
          <w:rFonts w:eastAsia="ＭＳ 明朝" w:hint="eastAsia"/>
          <w:lang w:eastAsia="ja-JP"/>
        </w:rPr>
        <w:t xml:space="preserve"> </w:t>
      </w:r>
      <w:r w:rsidRPr="0069410B">
        <w:t>No other method of money transfer (</w:t>
      </w:r>
      <w:r w:rsidRPr="0069410B">
        <w:rPr>
          <w:rFonts w:eastAsia="ＭＳ 明朝" w:hint="eastAsia"/>
          <w:lang w:eastAsia="ja-JP"/>
        </w:rPr>
        <w:t>e.g.,</w:t>
      </w:r>
      <w:r w:rsidRPr="0069410B">
        <w:t xml:space="preserve"> check, credit card) may be used. Costs incurred for any refund from the Center shall be borne by the parties and will be deducted from the amount to be refunded.</w:t>
      </w:r>
    </w:p>
    <w:p w14:paraId="45E17563" w14:textId="77777777" w:rsidR="007E11E8" w:rsidRPr="0069410B" w:rsidRDefault="003A0990" w:rsidP="00532F3A">
      <w:pPr>
        <w:pStyle w:val="a3"/>
        <w:spacing w:line="259" w:lineRule="auto"/>
        <w:ind w:leftChars="400" w:left="840" w:rightChars="54" w:right="113"/>
        <w:jc w:val="both"/>
        <w:rPr>
          <w:rFonts w:ascii="ＭＳ 明朝" w:eastAsia="ＭＳ 明朝" w:hAnsi="ＭＳ 明朝" w:cs="ＭＳ 明朝"/>
          <w:lang w:eastAsia="ja-JP"/>
        </w:rPr>
      </w:pPr>
      <w:r w:rsidRPr="0069410B">
        <w:t>When you pay a contingency fee</w:t>
      </w:r>
      <w:r w:rsidRPr="0069410B">
        <w:rPr>
          <w:rFonts w:eastAsia="ＭＳ 明朝" w:hint="eastAsia"/>
          <w:lang w:eastAsia="ja-JP"/>
        </w:rPr>
        <w:t>, etc.,</w:t>
      </w:r>
      <w:r w:rsidRPr="0069410B">
        <w:t xml:space="preserve"> to the Center from within Japan, please bring cash to the Center with you or transfer it to the bank account designated by the Center. </w:t>
      </w:r>
      <w:r w:rsidRPr="0069410B">
        <w:rPr>
          <w:rFonts w:eastAsia="ＭＳ 明朝" w:hint="eastAsia"/>
          <w:lang w:eastAsia="ja-JP"/>
        </w:rPr>
        <w:t xml:space="preserve"> </w:t>
      </w:r>
      <w:r w:rsidRPr="0069410B">
        <w:t>For the avoidance of doubt, transfer fees shall be borne by the parties.</w:t>
      </w:r>
    </w:p>
    <w:p w14:paraId="75612A35" w14:textId="77777777" w:rsidR="00532F3A" w:rsidRPr="0069410B" w:rsidRDefault="00532F3A" w:rsidP="00532F3A">
      <w:pPr>
        <w:pStyle w:val="a3"/>
        <w:spacing w:line="259" w:lineRule="auto"/>
        <w:ind w:leftChars="400" w:left="840" w:rightChars="54" w:right="113"/>
        <w:jc w:val="both"/>
        <w:rPr>
          <w:rFonts w:ascii="ＭＳ 明朝" w:eastAsia="ＭＳ 明朝" w:hAnsi="ＭＳ 明朝" w:cs="ＭＳ 明朝"/>
          <w:lang w:eastAsia="ja-JP"/>
        </w:rPr>
      </w:pPr>
    </w:p>
    <w:p w14:paraId="2B9D2BE4"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12　苦情の取扱い</w:t>
      </w:r>
    </w:p>
    <w:p w14:paraId="47A98E63"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spacing w:val="-2"/>
          <w:w w:val="99"/>
          <w:lang w:eastAsia="ja-JP"/>
        </w:rPr>
      </w:pPr>
      <w:r w:rsidRPr="0069410B">
        <w:rPr>
          <w:rFonts w:ascii="ＭＳ 明朝" w:eastAsia="ＭＳ 明朝" w:hAnsi="ＭＳ 明朝" w:cs="ＭＳ 明朝" w:hint="eastAsia"/>
          <w:lang w:eastAsia="ja-JP"/>
        </w:rPr>
        <w:t xml:space="preserve">　⑴　</w:t>
      </w:r>
      <w:r w:rsidRPr="0069410B">
        <w:rPr>
          <w:rFonts w:ascii="ＭＳ 明朝" w:eastAsia="ＭＳ 明朝" w:hAnsi="ＭＳ 明朝" w:cs="ＭＳ 明朝"/>
          <w:spacing w:val="1"/>
          <w:w w:val="99"/>
          <w:lang w:eastAsia="ja-JP"/>
        </w:rPr>
        <w:t>あっせん、仲裁手続業務に関する苦情は、書面等（ファクシミ</w:t>
      </w:r>
      <w:r w:rsidRPr="0069410B">
        <w:rPr>
          <w:rFonts w:ascii="ＭＳ 明朝" w:eastAsia="ＭＳ 明朝" w:hAnsi="ＭＳ 明朝" w:cs="ＭＳ 明朝"/>
          <w:spacing w:val="-2"/>
          <w:w w:val="99"/>
          <w:lang w:eastAsia="ja-JP"/>
        </w:rPr>
        <w:t>リ、電子メールを含む。）により当センターに申出てください</w:t>
      </w:r>
      <w:r w:rsidRPr="0069410B">
        <w:rPr>
          <w:rFonts w:ascii="ＭＳ 明朝" w:eastAsia="ＭＳ 明朝" w:hAnsi="ＭＳ 明朝" w:cs="ＭＳ 明朝" w:hint="eastAsia"/>
          <w:spacing w:val="-2"/>
          <w:w w:val="99"/>
          <w:lang w:eastAsia="ja-JP"/>
        </w:rPr>
        <w:t>。</w:t>
      </w:r>
    </w:p>
    <w:p w14:paraId="4EC84D85"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spacing w:val="-2"/>
          <w:w w:val="99"/>
          <w:lang w:eastAsia="ja-JP"/>
        </w:rPr>
        <w:t xml:space="preserve">　⑵　</w:t>
      </w:r>
      <w:r w:rsidRPr="0069410B">
        <w:rPr>
          <w:rFonts w:ascii="ＭＳ 明朝" w:eastAsia="ＭＳ 明朝" w:hAnsi="ＭＳ 明朝" w:cs="ＭＳ 明朝"/>
          <w:lang w:eastAsia="ja-JP"/>
        </w:rPr>
        <w:t>当センターは、苦情内容等について調査等の適宜の措置をとり、必要があれば、苦情申出者に対し、確認した事実及び処理の結果を、書面等で通知します</w:t>
      </w:r>
      <w:r w:rsidRPr="0069410B">
        <w:rPr>
          <w:rFonts w:ascii="ＭＳ 明朝" w:eastAsia="ＭＳ 明朝" w:hAnsi="ＭＳ 明朝" w:cs="ＭＳ 明朝" w:hint="eastAsia"/>
          <w:lang w:eastAsia="ja-JP"/>
        </w:rPr>
        <w:t>。</w:t>
      </w:r>
    </w:p>
    <w:p w14:paraId="7552D42F" w14:textId="77777777" w:rsidR="003A0990" w:rsidRPr="0069410B" w:rsidRDefault="003A0990" w:rsidP="003A0990">
      <w:pPr>
        <w:pStyle w:val="a3"/>
        <w:spacing w:line="259" w:lineRule="auto"/>
        <w:ind w:left="851" w:right="114" w:hanging="851"/>
        <w:jc w:val="both"/>
        <w:rPr>
          <w:rFonts w:ascii="ＭＳ 明朝" w:eastAsia="ＭＳ 明朝" w:hAnsi="ＭＳ 明朝" w:cs="ＭＳ 明朝"/>
          <w:lang w:eastAsia="ja-JP"/>
        </w:rPr>
      </w:pPr>
      <w:r w:rsidRPr="0069410B">
        <w:rPr>
          <w:rFonts w:hint="eastAsia"/>
        </w:rPr>
        <w:t xml:space="preserve">12  Handling of </w:t>
      </w:r>
      <w:r w:rsidRPr="0069410B">
        <w:rPr>
          <w:rFonts w:eastAsia="ＭＳ 明朝" w:hint="eastAsia"/>
          <w:lang w:eastAsia="ja-JP"/>
        </w:rPr>
        <w:t>C</w:t>
      </w:r>
      <w:r w:rsidRPr="0069410B">
        <w:rPr>
          <w:rFonts w:hint="eastAsia"/>
        </w:rPr>
        <w:t>omplaints</w:t>
      </w:r>
    </w:p>
    <w:p w14:paraId="05A30C5C" w14:textId="77777777" w:rsidR="003A0990" w:rsidRPr="0069410B" w:rsidRDefault="003A0990" w:rsidP="003A0990">
      <w:pPr>
        <w:pStyle w:val="a3"/>
        <w:spacing w:line="259" w:lineRule="auto"/>
        <w:ind w:leftChars="200" w:left="846" w:rightChars="54" w:right="113" w:hanging="426"/>
        <w:jc w:val="both"/>
      </w:pPr>
      <w:r w:rsidRPr="0069410B">
        <w:t>(1)</w:t>
      </w:r>
      <w:r w:rsidRPr="0069410B">
        <w:rPr>
          <w:rFonts w:hint="eastAsia"/>
        </w:rPr>
        <w:tab/>
      </w:r>
      <w:r w:rsidRPr="0069410B">
        <w:t>Complaints regarding mediation / arbitration proceeding</w:t>
      </w:r>
      <w:r w:rsidRPr="0069410B">
        <w:rPr>
          <w:rFonts w:hint="eastAsia"/>
        </w:rPr>
        <w:t>s</w:t>
      </w:r>
      <w:r w:rsidRPr="0069410B">
        <w:t xml:space="preserve"> shall be made to this Center in writing (including facsimile and e-mail)</w:t>
      </w:r>
      <w:r w:rsidRPr="0069410B">
        <w:rPr>
          <w:rFonts w:hint="eastAsia"/>
        </w:rPr>
        <w:t>, etc</w:t>
      </w:r>
      <w:r w:rsidRPr="0069410B">
        <w:t>.</w:t>
      </w:r>
    </w:p>
    <w:p w14:paraId="5B1DCD82" w14:textId="764CDF25" w:rsidR="003A0990" w:rsidRPr="0069410B" w:rsidRDefault="003A0990" w:rsidP="003A0990">
      <w:pPr>
        <w:pStyle w:val="a3"/>
        <w:spacing w:line="259" w:lineRule="auto"/>
        <w:ind w:leftChars="200" w:left="846" w:rightChars="54" w:right="113" w:hanging="426"/>
        <w:jc w:val="both"/>
      </w:pPr>
      <w:r w:rsidRPr="0069410B">
        <w:rPr>
          <w:rFonts w:hint="eastAsia"/>
        </w:rPr>
        <w:t>(2)</w:t>
      </w:r>
      <w:r w:rsidRPr="0069410B">
        <w:rPr>
          <w:rFonts w:hint="eastAsia"/>
        </w:rPr>
        <w:tab/>
        <w:t>This Center will take appropriate measures</w:t>
      </w:r>
      <w:r w:rsidR="00694099">
        <w:t>,</w:t>
      </w:r>
      <w:r w:rsidRPr="0069410B">
        <w:rPr>
          <w:rFonts w:hint="eastAsia"/>
        </w:rPr>
        <w:t xml:space="preserve"> such as investigation regarding the details of the complaint, and notify the person who made the complaint of the facts confirmed and the measure taken when the Center considers it necessary.</w:t>
      </w:r>
    </w:p>
    <w:p w14:paraId="2161D4E3" w14:textId="3ED39C03" w:rsidR="003A0990" w:rsidRPr="0069410B" w:rsidRDefault="00700C48" w:rsidP="003A0990">
      <w:pPr>
        <w:pStyle w:val="a3"/>
        <w:spacing w:line="259" w:lineRule="auto"/>
        <w:ind w:leftChars="200" w:left="846" w:rightChars="54" w:right="113" w:hanging="426"/>
        <w:jc w:val="both"/>
      </w:pPr>
      <w:r>
        <w:rPr>
          <w:noProof/>
          <w:lang w:eastAsia="ja-JP"/>
        </w:rPr>
        <mc:AlternateContent>
          <mc:Choice Requires="wps">
            <w:drawing>
              <wp:anchor distT="0" distB="0" distL="114300" distR="114300" simplePos="0" relativeHeight="251658240" behindDoc="1" locked="0" layoutInCell="1" allowOverlap="1" wp14:anchorId="2C6A2F34" wp14:editId="20B0EF28">
                <wp:simplePos x="0" y="0"/>
                <wp:positionH relativeFrom="column">
                  <wp:posOffset>-635</wp:posOffset>
                </wp:positionH>
                <wp:positionV relativeFrom="paragraph">
                  <wp:posOffset>191135</wp:posOffset>
                </wp:positionV>
                <wp:extent cx="5737860" cy="1289050"/>
                <wp:effectExtent l="12700" t="17780" r="12065"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2890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2FF3D" id="Rectangle 3" o:spid="_x0000_s1026" style="position:absolute;left:0;text-align:left;margin-left:-.05pt;margin-top:15.05pt;width:451.8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xpHwIAADwEAAAOAAAAZHJzL2Uyb0RvYy54bWysU9tuEzEQfUfiHyy/k92kpE1X2VRVShBS&#10;gYrCBzheb9bC9pixk034+o69aQgX8YDwg+XxjI/PnJmZ3+ytYTuFQYOr+XhUcqachEa7Tc2/fF69&#10;mnEWonCNMOBUzQ8q8JvFyxfz3ldqAh2YRiEjEBeq3te8i9FXRRFkp6wII/DKkbMFtCKSiZuiQdET&#10;ujXFpCwvix6w8QhShUC3d4OTLzJ+2yoZP7ZtUJGZmhO3mHfM+zrtxWIuqg0K32l5pCH+gYUV2tGn&#10;J6g7EQXbov4NymqJEKCNIwm2gLbVUuUcKJtx+Us2j53wKudC4gR/kin8P1j5YfeATDc1n3DmhKUS&#10;fSLRhNsYxS6SPL0PFUU9+gdMCQZ/D/JrYA6WHUWpW0ToOyUaIjVO8cVPD5IR6Clb9++hIXSxjZCV&#10;2rdoEyBpwPa5IIdTQdQ+MkmX06uLq9kl1U2SbzyZXZfTXLJCVM/PPYb4VoFl6VBzJPIZXuzuQ0x0&#10;RPUckumD0c1KG5MN3KyXBtlOUHes8soZUJbnYcaxnr7Pn/8do8zrTxhWR+pzo23NZ6cgUSXh3rgm&#10;d2EU2gxn4mzcUckk3lCENTQHEhJhaGIaOjp0gN8566mBax6+bQUqzsw7R8W4ej25nlLHZ2NG0nGG&#10;5471mUM4SUA1j5wNx2UcZmTrUW86+mecRXVwS+VrdRY2lXbgdKRKLZr1Po5TmoFzO0f9GPrFEwAA&#10;AP//AwBQSwMEFAAGAAgAAAAhAGuQAePdAAAACAEAAA8AAABkcnMvZG93bnJldi54bWxMj8FOwzAQ&#10;RO9I/IO1SNxaO3VAbcimikBcEBcKElcndpOo9jqK3Sb9e8wJTqPVjGbelvvFWXYxUxg8IWRrAcxQ&#10;6/VAHcLX5+tqCyxERVpZTwbhagLsq9ubUhXaz/RhLofYsVRCoVAIfYxjwXloe+NUWPvRUPKOfnIq&#10;pnPquJ7UnMqd5RshHrlTA6WFXo3muTft6XB2CLPPrcj993Xb1HlNpzm8yZd3xPu7pX4CFs0S/8Lw&#10;i5/QoUpMjT+TDswirLIURJAiabJ3Qj4AaxA2UmbAq5L/f6D6AQAA//8DAFBLAQItABQABgAIAAAA&#10;IQC2gziS/gAAAOEBAAATAAAAAAAAAAAAAAAAAAAAAABbQ29udGVudF9UeXBlc10ueG1sUEsBAi0A&#10;FAAGAAgAAAAhADj9If/WAAAAlAEAAAsAAAAAAAAAAAAAAAAALwEAAF9yZWxzLy5yZWxzUEsBAi0A&#10;FAAGAAgAAAAhACTDHGkfAgAAPAQAAA4AAAAAAAAAAAAAAAAALgIAAGRycy9lMm9Eb2MueG1sUEsB&#10;Ai0AFAAGAAgAAAAhAGuQAePdAAAACAEAAA8AAAAAAAAAAAAAAAAAeQQAAGRycy9kb3ducmV2Lnht&#10;bFBLBQYAAAAABAAEAPMAAACDBQAAAAA=&#10;" strokeweight="1.5pt">
                <v:textbox inset="5.85pt,.7pt,5.85pt,.7pt"/>
              </v:rect>
            </w:pict>
          </mc:Fallback>
        </mc:AlternateContent>
      </w:r>
    </w:p>
    <w:p w14:paraId="4130C814" w14:textId="77777777" w:rsidR="009503AE" w:rsidRPr="0069410B" w:rsidRDefault="00532F3A" w:rsidP="009503AE">
      <w:pPr>
        <w:ind w:left="156"/>
        <w:rPr>
          <w:rFonts w:ascii="ＭＳ 明朝" w:eastAsia="ＭＳ 明朝" w:hAnsi="ＭＳ 明朝"/>
          <w:sz w:val="20"/>
          <w:szCs w:val="20"/>
        </w:rPr>
      </w:pPr>
      <w:r w:rsidRPr="0069410B">
        <w:rPr>
          <w:rFonts w:ascii="ＭＳ 明朝" w:eastAsia="ＭＳ 明朝" w:hAnsi="ＭＳ 明朝" w:hint="eastAsia"/>
          <w:sz w:val="20"/>
          <w:szCs w:val="20"/>
        </w:rPr>
        <w:t xml:space="preserve">　　</w:t>
      </w:r>
      <w:r w:rsidR="007E11E8" w:rsidRPr="0069410B">
        <w:rPr>
          <w:rFonts w:ascii="ＭＳ 明朝" w:eastAsia="ＭＳ 明朝" w:hAnsi="ＭＳ 明朝"/>
          <w:sz w:val="20"/>
          <w:szCs w:val="20"/>
        </w:rPr>
        <w:t xml:space="preserve">　　　</w:t>
      </w:r>
      <w:r w:rsidR="007E11E8" w:rsidRPr="0069410B">
        <w:rPr>
          <w:rFonts w:ascii="ＭＳ 明朝" w:eastAsia="ＭＳ 明朝" w:hAnsi="ＭＳ 明朝" w:hint="eastAsia"/>
          <w:sz w:val="20"/>
          <w:szCs w:val="20"/>
        </w:rPr>
        <w:t>年</w:t>
      </w:r>
      <w:r w:rsidR="007E11E8" w:rsidRPr="0069410B">
        <w:rPr>
          <w:rFonts w:ascii="ＭＳ 明朝" w:eastAsia="ＭＳ 明朝" w:hAnsi="ＭＳ 明朝"/>
          <w:sz w:val="20"/>
          <w:szCs w:val="20"/>
        </w:rPr>
        <w:t xml:space="preserve">　　　月　　　</w:t>
      </w:r>
      <w:r w:rsidR="007E11E8" w:rsidRPr="0069410B">
        <w:rPr>
          <w:rFonts w:ascii="ＭＳ 明朝" w:eastAsia="ＭＳ 明朝" w:hAnsi="ＭＳ 明朝" w:hint="eastAsia"/>
          <w:sz w:val="20"/>
          <w:szCs w:val="20"/>
        </w:rPr>
        <w:t>日</w:t>
      </w:r>
    </w:p>
    <w:p w14:paraId="07788947" w14:textId="77777777" w:rsidR="007E11E8" w:rsidRPr="0069410B" w:rsidRDefault="007E11E8" w:rsidP="009503AE">
      <w:pPr>
        <w:ind w:left="156"/>
        <w:rPr>
          <w:rFonts w:ascii="ＭＳ 明朝" w:eastAsia="ＭＳ 明朝" w:hAnsi="ＭＳ 明朝"/>
          <w:sz w:val="20"/>
          <w:szCs w:val="20"/>
        </w:rPr>
      </w:pPr>
    </w:p>
    <w:p w14:paraId="36370C63" w14:textId="77777777" w:rsidR="007E11E8" w:rsidRPr="0069410B" w:rsidRDefault="007E11E8" w:rsidP="009503AE">
      <w:pPr>
        <w:ind w:left="156"/>
        <w:rPr>
          <w:rFonts w:ascii="ＭＳ 明朝" w:eastAsia="ＭＳ 明朝" w:hAnsi="ＭＳ 明朝"/>
          <w:sz w:val="20"/>
          <w:szCs w:val="20"/>
        </w:rPr>
      </w:pPr>
      <w:r w:rsidRPr="0069410B">
        <w:rPr>
          <w:rFonts w:ascii="ＭＳ 明朝" w:eastAsia="ＭＳ 明朝" w:hAnsi="ＭＳ 明朝" w:hint="eastAsia"/>
          <w:sz w:val="20"/>
          <w:szCs w:val="20"/>
        </w:rPr>
        <w:t xml:space="preserve">　私は、上記説明を受け、内容を理解し、その説明に従って手続に参加することに同意いたします。</w:t>
      </w:r>
    </w:p>
    <w:p w14:paraId="78E2F027" w14:textId="77777777" w:rsidR="00F44DB1" w:rsidRPr="0069410B" w:rsidRDefault="00F44DB1" w:rsidP="00F44DB1">
      <w:pPr>
        <w:ind w:left="156"/>
        <w:jc w:val="right"/>
        <w:rPr>
          <w:rFonts w:ascii="ＭＳ 明朝" w:eastAsia="ＭＳ 明朝" w:hAnsi="ＭＳ 明朝"/>
          <w:sz w:val="20"/>
          <w:szCs w:val="20"/>
        </w:rPr>
      </w:pPr>
      <w:r w:rsidRPr="0069410B">
        <w:rPr>
          <w:rFonts w:ascii="ＭＳ 明朝" w:eastAsia="ＭＳ 明朝" w:hAnsi="ＭＳ 明朝" w:hint="eastAsia"/>
          <w:sz w:val="20"/>
          <w:szCs w:val="20"/>
        </w:rPr>
        <w:lastRenderedPageBreak/>
        <w:t>氏名　　　　　　　　　　　　　　　　印</w:t>
      </w:r>
    </w:p>
    <w:p w14:paraId="3523FF3B" w14:textId="77777777" w:rsidR="003A0990" w:rsidRPr="0069410B" w:rsidRDefault="003A0990" w:rsidP="003A0990">
      <w:pPr>
        <w:spacing w:line="240" w:lineRule="exact"/>
        <w:ind w:leftChars="202" w:left="424" w:rightChars="134" w:right="281"/>
        <w:rPr>
          <w:rFonts w:ascii="Times New Roman" w:hAnsi="Times New Roman"/>
          <w:szCs w:val="21"/>
        </w:rPr>
      </w:pPr>
    </w:p>
    <w:p w14:paraId="41034609" w14:textId="585E16A2" w:rsidR="003A0990" w:rsidRPr="0069410B" w:rsidRDefault="00700C48" w:rsidP="003A0990">
      <w:pPr>
        <w:spacing w:line="240" w:lineRule="exact"/>
        <w:ind w:leftChars="202" w:left="424" w:rightChars="134" w:right="281"/>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7216" behindDoc="1" locked="0" layoutInCell="1" allowOverlap="1" wp14:anchorId="5277C7A1" wp14:editId="04414E1B">
                <wp:simplePos x="0" y="0"/>
                <wp:positionH relativeFrom="column">
                  <wp:posOffset>-635</wp:posOffset>
                </wp:positionH>
                <wp:positionV relativeFrom="paragraph">
                  <wp:posOffset>111125</wp:posOffset>
                </wp:positionV>
                <wp:extent cx="5737860" cy="1376045"/>
                <wp:effectExtent l="12700" t="12700" r="1206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37604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462A" id="Rectangle 2" o:spid="_x0000_s1026" style="position:absolute;left:0;text-align:left;margin-left:-.05pt;margin-top:8.75pt;width:451.8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9UbIgIAADwEAAAOAAAAZHJzL2Uyb0RvYy54bWysU9uO0zAQfUfiHyy/06Td7S1qulp1KUJa&#10;YMXCB0wdJ7FwbDN2my5fz9jpli7whPCD5fGMj8+cmVndHDvNDhK9sqbk41HOmTTCVso0Jf/6Zftm&#10;wZkPYCrQ1siSP0nPb9avX616V8iJba2uJDICMb7oXcnbEFyRZV60sgM/sk4actYWOwhkYpNVCD2h&#10;dzqb5Pks6y1WDq2Q3tPt3eDk64Rf11KET3XtZWC65MQtpB3Tvot7tl5B0SC4VokTDfgHFh0oQ5+e&#10;oe4gANuj+gOqUwKtt3UYCdtltq6VkCkHymac/5bNYwtOplxIHO/OMvn/Bys+Hh6QqYpqx5mBjkr0&#10;mUQD02jJJlGe3vmCoh7dA8YEvbu34ptnxm5aipK3iLZvJVREahzjsxcPouHpKdv1H2xF6LAPNil1&#10;rLGLgKQBO6aCPJ0LIo+BCbqczq/mixnVTZBvfDWf5dfT9AcUz88d+vBO2o7FQ8mRyCd4ONz7EOlA&#10;8RyS6Futqq3SOhnY7DYa2QGoO7ZpndD9ZZg2rKfvl/k0T9AvnP4SI0/rbxidCtTnWnUlX5yDoIjC&#10;vTVV6sIASg9n4qzNScko3lCEna2eSEi0QxPT0NGhtfiDs54auOT++x5QcqbfGyrG/HqynFLHJ2Ox&#10;WJKKeOnYXTjACAIqeeBsOG7CMCN7h6pp6Z9xytzYWypfrZKwsbQDpxNVatGk92mc4gxc2inq19Cv&#10;fwIAAP//AwBQSwMEFAAGAAgAAAAhAJAMCkTdAAAACAEAAA8AAABkcnMvZG93bnJldi54bWxMj0FP&#10;wzAMhe9I/IfISNy2ZG2BUZpOFYgL4rKBxDVtTFutcaomW7t/jznBzfZ7ev5esVvcIM44hd6Ths1a&#10;gUBqvO2p1fD58braggjRkDWDJ9RwwQC78vqqMLn1M+3xfIit4BAKudHQxTjmUoamQ2fC2o9IrH37&#10;yZnI69RKO5mZw90gE6XupTM98YfOjPjcYXM8nJyG2WeDyvzXZVtXWUXHObylL+9a394s1ROIiEv8&#10;M8MvPqNDyUy1P5ENYtCw2rCRzw93IFh+VCkPtYYkzRKQZSH/Fyh/AAAA//8DAFBLAQItABQABgAI&#10;AAAAIQC2gziS/gAAAOEBAAATAAAAAAAAAAAAAAAAAAAAAABbQ29udGVudF9UeXBlc10ueG1sUEsB&#10;Ai0AFAAGAAgAAAAhADj9If/WAAAAlAEAAAsAAAAAAAAAAAAAAAAALwEAAF9yZWxzLy5yZWxzUEsB&#10;Ai0AFAAGAAgAAAAhAIvX1RsiAgAAPAQAAA4AAAAAAAAAAAAAAAAALgIAAGRycy9lMm9Eb2MueG1s&#10;UEsBAi0AFAAGAAgAAAAhAJAMCkTdAAAACAEAAA8AAAAAAAAAAAAAAAAAfAQAAGRycy9kb3ducmV2&#10;LnhtbFBLBQYAAAAABAAEAPMAAACGBQAAAAA=&#10;" strokeweight="1.5pt">
                <v:textbox inset="5.85pt,.7pt,5.85pt,.7pt"/>
              </v:rect>
            </w:pict>
          </mc:Fallback>
        </mc:AlternateContent>
      </w:r>
    </w:p>
    <w:p w14:paraId="35A2ABAD" w14:textId="77777777" w:rsidR="003A0990" w:rsidRPr="0069410B" w:rsidRDefault="003A0990" w:rsidP="003A0990">
      <w:pPr>
        <w:spacing w:line="240" w:lineRule="exact"/>
        <w:ind w:leftChars="202" w:left="424" w:rightChars="134" w:right="281"/>
        <w:rPr>
          <w:rFonts w:ascii="Times New Roman" w:hAnsi="Times New Roman"/>
          <w:szCs w:val="21"/>
        </w:rPr>
      </w:pPr>
      <w:r w:rsidRPr="0069410B">
        <w:rPr>
          <w:rFonts w:ascii="Times New Roman" w:hAnsi="Times New Roman" w:hint="eastAsia"/>
          <w:szCs w:val="21"/>
        </w:rPr>
        <w:t>Date:</w:t>
      </w:r>
    </w:p>
    <w:p w14:paraId="3CA0CE9C" w14:textId="77777777" w:rsidR="003A0990" w:rsidRPr="0069410B" w:rsidRDefault="003A0990" w:rsidP="003A0990">
      <w:pPr>
        <w:spacing w:line="240" w:lineRule="exact"/>
        <w:ind w:leftChars="202" w:left="424" w:rightChars="134" w:right="281"/>
        <w:rPr>
          <w:rFonts w:ascii="Times New Roman" w:hAnsi="Times New Roman"/>
          <w:szCs w:val="21"/>
        </w:rPr>
      </w:pPr>
    </w:p>
    <w:p w14:paraId="00230A72" w14:textId="77777777" w:rsidR="003A0990" w:rsidRPr="0069410B" w:rsidRDefault="003A0990" w:rsidP="003A0990">
      <w:pPr>
        <w:spacing w:line="240" w:lineRule="exact"/>
        <w:ind w:leftChars="202" w:left="424" w:rightChars="134" w:right="281" w:firstLine="416"/>
        <w:rPr>
          <w:rFonts w:ascii="Times New Roman" w:hAnsi="Times New Roman"/>
          <w:szCs w:val="21"/>
        </w:rPr>
      </w:pPr>
      <w:r w:rsidRPr="0069410B">
        <w:rPr>
          <w:rFonts w:ascii="Times New Roman" w:hAnsi="Times New Roman" w:hint="eastAsia"/>
          <w:szCs w:val="21"/>
        </w:rPr>
        <w:t>I have received the above explanation, understand it, and agree to participate in the proceedings in accordance with the explanation.</w:t>
      </w:r>
    </w:p>
    <w:p w14:paraId="5B546DBC" w14:textId="77777777" w:rsidR="003A0990" w:rsidRPr="0069410B" w:rsidRDefault="003A0990" w:rsidP="003A0990">
      <w:pPr>
        <w:spacing w:line="240" w:lineRule="exact"/>
        <w:ind w:leftChars="202" w:left="424" w:rightChars="134" w:right="281"/>
        <w:rPr>
          <w:rFonts w:ascii="Times New Roman" w:hAnsi="Times New Roman"/>
          <w:szCs w:val="21"/>
        </w:rPr>
      </w:pPr>
    </w:p>
    <w:p w14:paraId="5102B996" w14:textId="77777777" w:rsidR="003A0990" w:rsidRPr="0069410B" w:rsidRDefault="003A0990" w:rsidP="003A0990">
      <w:pPr>
        <w:spacing w:line="240" w:lineRule="exact"/>
        <w:ind w:leftChars="2202" w:left="4624" w:rightChars="134" w:right="281"/>
        <w:rPr>
          <w:rFonts w:ascii="Times New Roman" w:hAnsi="Times New Roman"/>
          <w:szCs w:val="21"/>
        </w:rPr>
      </w:pPr>
      <w:r w:rsidRPr="0069410B">
        <w:rPr>
          <w:rFonts w:ascii="Times New Roman" w:hAnsi="Times New Roman" w:hint="eastAsia"/>
          <w:szCs w:val="21"/>
        </w:rPr>
        <w:t>Sign: __________________________</w:t>
      </w:r>
    </w:p>
    <w:p w14:paraId="7096941E" w14:textId="77777777" w:rsidR="003A0990" w:rsidRPr="0069410B" w:rsidRDefault="003A0990" w:rsidP="003A0990">
      <w:pPr>
        <w:spacing w:line="240" w:lineRule="exact"/>
        <w:ind w:leftChars="2202" w:left="4624" w:rightChars="134" w:right="281"/>
        <w:rPr>
          <w:rFonts w:ascii="Times New Roman" w:hAnsi="Times New Roman"/>
          <w:szCs w:val="21"/>
        </w:rPr>
      </w:pPr>
    </w:p>
    <w:p w14:paraId="5BBD40ED" w14:textId="77777777" w:rsidR="003A0990" w:rsidRPr="0069410B" w:rsidRDefault="003A0990" w:rsidP="003A0990">
      <w:pPr>
        <w:spacing w:line="240" w:lineRule="exact"/>
        <w:ind w:leftChars="2202" w:left="4624" w:rightChars="134" w:right="281"/>
        <w:rPr>
          <w:rFonts w:eastAsia="ＭＳ 明朝"/>
        </w:rPr>
      </w:pPr>
      <w:r w:rsidRPr="0069410B">
        <w:rPr>
          <w:rFonts w:ascii="Times New Roman" w:hAnsi="Times New Roman" w:hint="eastAsia"/>
          <w:szCs w:val="21"/>
        </w:rPr>
        <w:t>Print Name:</w:t>
      </w:r>
    </w:p>
    <w:p w14:paraId="0670B205" w14:textId="77777777" w:rsidR="003A0990" w:rsidRPr="0069410B" w:rsidRDefault="003A0990" w:rsidP="003A0990">
      <w:pPr>
        <w:pStyle w:val="a3"/>
        <w:spacing w:line="240" w:lineRule="exact"/>
        <w:ind w:leftChars="202" w:left="850" w:rightChars="134" w:right="281" w:hanging="426"/>
        <w:jc w:val="both"/>
        <w:rPr>
          <w:rFonts w:ascii="ＭＳ 明朝" w:eastAsia="ＭＳ 明朝" w:hAnsi="ＭＳ 明朝" w:cs="ＭＳ 明朝"/>
          <w:lang w:eastAsia="ja-JP"/>
        </w:rPr>
      </w:pPr>
    </w:p>
    <w:sectPr w:rsidR="003A0990" w:rsidRPr="0069410B" w:rsidSect="0069410B">
      <w:footerReference w:type="default" r:id="rId7"/>
      <w:pgSz w:w="11906" w:h="16838" w:code="9"/>
      <w:pgMar w:top="851" w:right="1701" w:bottom="851" w:left="1701" w:header="284" w:footer="0" w:gutter="0"/>
      <w:cols w:space="425"/>
      <w:docGrid w:type="lines" w:linePitch="3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63770" w16cid:durableId="1F675D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0E6F9" w14:textId="77777777" w:rsidR="003C1754" w:rsidRDefault="003C1754" w:rsidP="00514400">
      <w:r>
        <w:separator/>
      </w:r>
    </w:p>
  </w:endnote>
  <w:endnote w:type="continuationSeparator" w:id="0">
    <w:p w14:paraId="58D2DECB" w14:textId="77777777" w:rsidR="003C1754" w:rsidRDefault="003C1754" w:rsidP="0051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D4F8" w14:textId="77777777" w:rsidR="0069410B" w:rsidRPr="0069410B" w:rsidRDefault="0069410B">
    <w:pPr>
      <w:pStyle w:val="af"/>
      <w:jc w:val="center"/>
    </w:pPr>
    <w:r w:rsidRPr="0069410B">
      <w:rPr>
        <w:lang w:val="ja-JP"/>
      </w:rPr>
      <w:t xml:space="preserve"> </w:t>
    </w:r>
    <w:r w:rsidRPr="0069410B">
      <w:rPr>
        <w:bCs/>
        <w:sz w:val="24"/>
        <w:szCs w:val="24"/>
      </w:rPr>
      <w:fldChar w:fldCharType="begin"/>
    </w:r>
    <w:r w:rsidRPr="0069410B">
      <w:rPr>
        <w:bCs/>
      </w:rPr>
      <w:instrText>PAGE</w:instrText>
    </w:r>
    <w:r w:rsidRPr="0069410B">
      <w:rPr>
        <w:bCs/>
        <w:sz w:val="24"/>
        <w:szCs w:val="24"/>
      </w:rPr>
      <w:fldChar w:fldCharType="separate"/>
    </w:r>
    <w:r w:rsidR="00A60CFE">
      <w:rPr>
        <w:bCs/>
        <w:noProof/>
      </w:rPr>
      <w:t>7</w:t>
    </w:r>
    <w:r w:rsidRPr="0069410B">
      <w:rPr>
        <w:bCs/>
        <w:sz w:val="24"/>
        <w:szCs w:val="24"/>
      </w:rPr>
      <w:fldChar w:fldCharType="end"/>
    </w:r>
    <w:r w:rsidRPr="0069410B">
      <w:rPr>
        <w:lang w:val="ja-JP"/>
      </w:rPr>
      <w:t xml:space="preserve"> / </w:t>
    </w:r>
    <w:r w:rsidRPr="0069410B">
      <w:rPr>
        <w:bCs/>
        <w:sz w:val="24"/>
        <w:szCs w:val="24"/>
      </w:rPr>
      <w:fldChar w:fldCharType="begin"/>
    </w:r>
    <w:r w:rsidRPr="0069410B">
      <w:rPr>
        <w:bCs/>
      </w:rPr>
      <w:instrText>NUMPAGES</w:instrText>
    </w:r>
    <w:r w:rsidRPr="0069410B">
      <w:rPr>
        <w:bCs/>
        <w:sz w:val="24"/>
        <w:szCs w:val="24"/>
      </w:rPr>
      <w:fldChar w:fldCharType="separate"/>
    </w:r>
    <w:r w:rsidR="00A60CFE">
      <w:rPr>
        <w:bCs/>
        <w:noProof/>
      </w:rPr>
      <w:t>11</w:t>
    </w:r>
    <w:r w:rsidRPr="0069410B">
      <w:rPr>
        <w:bCs/>
        <w:sz w:val="24"/>
        <w:szCs w:val="24"/>
      </w:rPr>
      <w:fldChar w:fldCharType="end"/>
    </w:r>
  </w:p>
  <w:p w14:paraId="2E2BE072" w14:textId="77777777" w:rsidR="00514400" w:rsidRDefault="0051440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2A3A" w14:textId="77777777" w:rsidR="003C1754" w:rsidRDefault="003C1754" w:rsidP="00514400">
      <w:r>
        <w:separator/>
      </w:r>
    </w:p>
  </w:footnote>
  <w:footnote w:type="continuationSeparator" w:id="0">
    <w:p w14:paraId="5F2E00B9" w14:textId="77777777" w:rsidR="003C1754" w:rsidRDefault="003C1754" w:rsidP="00514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C2F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AC5275"/>
    <w:multiLevelType w:val="hybridMultilevel"/>
    <w:tmpl w:val="8850C5EE"/>
    <w:lvl w:ilvl="0" w:tplc="D8BAFC6C">
      <w:start w:val="10"/>
      <w:numFmt w:val="decimal"/>
      <w:lvlText w:val="%1"/>
      <w:lvlJc w:val="left"/>
      <w:pPr>
        <w:ind w:left="539" w:hanging="423"/>
      </w:pPr>
      <w:rPr>
        <w:rFonts w:ascii="ＭＳ ゴシック" w:eastAsia="ＭＳ ゴシック" w:hAnsi="ＭＳ ゴシック" w:hint="default"/>
        <w:spacing w:val="0"/>
        <w:w w:val="99"/>
        <w:sz w:val="21"/>
        <w:szCs w:val="21"/>
      </w:rPr>
    </w:lvl>
    <w:lvl w:ilvl="1" w:tplc="4F90B98A">
      <w:start w:val="1"/>
      <w:numFmt w:val="decimal"/>
      <w:lvlText w:val="(%2)"/>
      <w:lvlJc w:val="left"/>
      <w:pPr>
        <w:ind w:left="644" w:hanging="422"/>
      </w:pPr>
      <w:rPr>
        <w:rFonts w:ascii="ＭＳ 明朝" w:eastAsia="ＭＳ 明朝" w:hAnsi="ＭＳ 明朝" w:hint="default"/>
        <w:spacing w:val="0"/>
        <w:w w:val="99"/>
        <w:sz w:val="21"/>
        <w:szCs w:val="21"/>
      </w:rPr>
    </w:lvl>
    <w:lvl w:ilvl="2" w:tplc="8EB06290">
      <w:start w:val="1"/>
      <w:numFmt w:val="bullet"/>
      <w:lvlText w:val="•"/>
      <w:lvlJc w:val="left"/>
      <w:pPr>
        <w:ind w:left="1602" w:hanging="422"/>
      </w:pPr>
      <w:rPr>
        <w:rFonts w:hint="default"/>
      </w:rPr>
    </w:lvl>
    <w:lvl w:ilvl="3" w:tplc="82EC171E">
      <w:start w:val="1"/>
      <w:numFmt w:val="bullet"/>
      <w:lvlText w:val="•"/>
      <w:lvlJc w:val="left"/>
      <w:pPr>
        <w:ind w:left="2565" w:hanging="422"/>
      </w:pPr>
      <w:rPr>
        <w:rFonts w:hint="default"/>
      </w:rPr>
    </w:lvl>
    <w:lvl w:ilvl="4" w:tplc="29226A06">
      <w:start w:val="1"/>
      <w:numFmt w:val="bullet"/>
      <w:lvlText w:val="•"/>
      <w:lvlJc w:val="left"/>
      <w:pPr>
        <w:ind w:left="3528" w:hanging="422"/>
      </w:pPr>
      <w:rPr>
        <w:rFonts w:hint="default"/>
      </w:rPr>
    </w:lvl>
    <w:lvl w:ilvl="5" w:tplc="E9B674BC">
      <w:start w:val="1"/>
      <w:numFmt w:val="bullet"/>
      <w:lvlText w:val="•"/>
      <w:lvlJc w:val="left"/>
      <w:pPr>
        <w:ind w:left="4490" w:hanging="422"/>
      </w:pPr>
      <w:rPr>
        <w:rFonts w:hint="default"/>
      </w:rPr>
    </w:lvl>
    <w:lvl w:ilvl="6" w:tplc="DCA43E78">
      <w:start w:val="1"/>
      <w:numFmt w:val="bullet"/>
      <w:lvlText w:val="•"/>
      <w:lvlJc w:val="left"/>
      <w:pPr>
        <w:ind w:left="5453" w:hanging="422"/>
      </w:pPr>
      <w:rPr>
        <w:rFonts w:hint="default"/>
      </w:rPr>
    </w:lvl>
    <w:lvl w:ilvl="7" w:tplc="F306AC4C">
      <w:start w:val="1"/>
      <w:numFmt w:val="bullet"/>
      <w:lvlText w:val="•"/>
      <w:lvlJc w:val="left"/>
      <w:pPr>
        <w:ind w:left="6416" w:hanging="422"/>
      </w:pPr>
      <w:rPr>
        <w:rFonts w:hint="default"/>
      </w:rPr>
    </w:lvl>
    <w:lvl w:ilvl="8" w:tplc="50287FD0">
      <w:start w:val="1"/>
      <w:numFmt w:val="bullet"/>
      <w:lvlText w:val="•"/>
      <w:lvlJc w:val="left"/>
      <w:pPr>
        <w:ind w:left="7378" w:hanging="42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D2"/>
    <w:rsid w:val="000402FB"/>
    <w:rsid w:val="000E2DE6"/>
    <w:rsid w:val="0011298E"/>
    <w:rsid w:val="00115020"/>
    <w:rsid w:val="00156277"/>
    <w:rsid w:val="0016636D"/>
    <w:rsid w:val="00167E69"/>
    <w:rsid w:val="001B0AAF"/>
    <w:rsid w:val="001C6421"/>
    <w:rsid w:val="001E019D"/>
    <w:rsid w:val="001E11C1"/>
    <w:rsid w:val="001F07F6"/>
    <w:rsid w:val="00216F1F"/>
    <w:rsid w:val="0030338A"/>
    <w:rsid w:val="00306D91"/>
    <w:rsid w:val="00311F8D"/>
    <w:rsid w:val="00332CF4"/>
    <w:rsid w:val="00342E4A"/>
    <w:rsid w:val="00374410"/>
    <w:rsid w:val="00380FF6"/>
    <w:rsid w:val="003A0990"/>
    <w:rsid w:val="003C1754"/>
    <w:rsid w:val="003E09F1"/>
    <w:rsid w:val="003F7EE7"/>
    <w:rsid w:val="0042103C"/>
    <w:rsid w:val="004520A5"/>
    <w:rsid w:val="00476C31"/>
    <w:rsid w:val="004F7E4D"/>
    <w:rsid w:val="00514400"/>
    <w:rsid w:val="00522211"/>
    <w:rsid w:val="00530FFA"/>
    <w:rsid w:val="00532F3A"/>
    <w:rsid w:val="00545B2C"/>
    <w:rsid w:val="005777E2"/>
    <w:rsid w:val="005F25A4"/>
    <w:rsid w:val="0061100F"/>
    <w:rsid w:val="006374E9"/>
    <w:rsid w:val="00650C49"/>
    <w:rsid w:val="00663C07"/>
    <w:rsid w:val="00686CC8"/>
    <w:rsid w:val="00694099"/>
    <w:rsid w:val="0069410B"/>
    <w:rsid w:val="006A3D07"/>
    <w:rsid w:val="006E053E"/>
    <w:rsid w:val="00700C48"/>
    <w:rsid w:val="00707526"/>
    <w:rsid w:val="0071201B"/>
    <w:rsid w:val="00734BC1"/>
    <w:rsid w:val="007601AD"/>
    <w:rsid w:val="007C2EA3"/>
    <w:rsid w:val="007C7929"/>
    <w:rsid w:val="007D32CB"/>
    <w:rsid w:val="007D64EB"/>
    <w:rsid w:val="007E11E8"/>
    <w:rsid w:val="007E6774"/>
    <w:rsid w:val="00815390"/>
    <w:rsid w:val="00815BF0"/>
    <w:rsid w:val="00821420"/>
    <w:rsid w:val="008F3297"/>
    <w:rsid w:val="009053BC"/>
    <w:rsid w:val="009503AE"/>
    <w:rsid w:val="00986ADC"/>
    <w:rsid w:val="00991F72"/>
    <w:rsid w:val="009A5EA9"/>
    <w:rsid w:val="009A64F2"/>
    <w:rsid w:val="00A60CFE"/>
    <w:rsid w:val="00A9732E"/>
    <w:rsid w:val="00B11DBD"/>
    <w:rsid w:val="00B1239E"/>
    <w:rsid w:val="00B34F4C"/>
    <w:rsid w:val="00B467CC"/>
    <w:rsid w:val="00B472EB"/>
    <w:rsid w:val="00B5666A"/>
    <w:rsid w:val="00B82F7F"/>
    <w:rsid w:val="00BA32BF"/>
    <w:rsid w:val="00C621E7"/>
    <w:rsid w:val="00C77DC6"/>
    <w:rsid w:val="00CB4131"/>
    <w:rsid w:val="00CE4D3B"/>
    <w:rsid w:val="00CE5569"/>
    <w:rsid w:val="00D60246"/>
    <w:rsid w:val="00D80C5C"/>
    <w:rsid w:val="00D82904"/>
    <w:rsid w:val="00D902E9"/>
    <w:rsid w:val="00D9767D"/>
    <w:rsid w:val="00DB4EED"/>
    <w:rsid w:val="00EA654F"/>
    <w:rsid w:val="00EF6FD2"/>
    <w:rsid w:val="00F44DB1"/>
    <w:rsid w:val="00F647DA"/>
    <w:rsid w:val="00F731F9"/>
    <w:rsid w:val="00FB45C6"/>
    <w:rsid w:val="00FC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2D92CC"/>
  <w15:chartTrackingRefBased/>
  <w15:docId w15:val="{26CF07D1-8565-2A48-B39A-5D35101D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6FD2"/>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F6FD2"/>
    <w:pPr>
      <w:ind w:left="328"/>
      <w:jc w:val="left"/>
    </w:pPr>
    <w:rPr>
      <w:rFonts w:ascii="Times New Roman" w:eastAsia="Times New Roman" w:hAnsi="Times New Roman"/>
      <w:kern w:val="0"/>
      <w:szCs w:val="21"/>
      <w:lang w:eastAsia="en-US"/>
    </w:rPr>
  </w:style>
  <w:style w:type="character" w:customStyle="1" w:styleId="a4">
    <w:name w:val="本文 (文字)"/>
    <w:link w:val="a3"/>
    <w:uiPriority w:val="1"/>
    <w:rsid w:val="00EF6FD2"/>
    <w:rPr>
      <w:rFonts w:ascii="Times New Roman" w:eastAsia="Times New Roman" w:hAnsi="Times New Roman"/>
      <w:sz w:val="21"/>
      <w:szCs w:val="21"/>
      <w:lang w:eastAsia="en-US"/>
    </w:rPr>
  </w:style>
  <w:style w:type="paragraph" w:customStyle="1" w:styleId="11">
    <w:name w:val="見出し 11"/>
    <w:basedOn w:val="a"/>
    <w:uiPriority w:val="1"/>
    <w:qFormat/>
    <w:rsid w:val="00EF6FD2"/>
    <w:pPr>
      <w:spacing w:before="13"/>
      <w:ind w:left="117"/>
      <w:jc w:val="left"/>
      <w:outlineLvl w:val="1"/>
    </w:pPr>
    <w:rPr>
      <w:rFonts w:ascii="Times New Roman" w:eastAsia="Times New Roman" w:hAnsi="Times New Roman"/>
      <w:kern w:val="0"/>
      <w:sz w:val="28"/>
      <w:szCs w:val="28"/>
      <w:u w:val="single"/>
      <w:lang w:eastAsia="en-US"/>
    </w:rPr>
  </w:style>
  <w:style w:type="paragraph" w:customStyle="1" w:styleId="121">
    <w:name w:val="表 (緑) 121"/>
    <w:basedOn w:val="a"/>
    <w:uiPriority w:val="1"/>
    <w:qFormat/>
    <w:rsid w:val="00EF6FD2"/>
    <w:pPr>
      <w:jc w:val="left"/>
    </w:pPr>
    <w:rPr>
      <w:rFonts w:ascii="Calibri" w:eastAsia="ＭＳ 明朝" w:hAnsi="Calibri"/>
      <w:kern w:val="0"/>
      <w:sz w:val="22"/>
      <w:lang w:eastAsia="en-US"/>
    </w:rPr>
  </w:style>
  <w:style w:type="paragraph" w:customStyle="1" w:styleId="TableParagraph">
    <w:name w:val="Table Paragraph"/>
    <w:basedOn w:val="a"/>
    <w:uiPriority w:val="1"/>
    <w:qFormat/>
    <w:rsid w:val="00EF6FD2"/>
    <w:pPr>
      <w:jc w:val="left"/>
    </w:pPr>
    <w:rPr>
      <w:rFonts w:ascii="Calibri" w:eastAsia="ＭＳ 明朝" w:hAnsi="Calibri"/>
      <w:kern w:val="0"/>
      <w:sz w:val="22"/>
      <w:lang w:eastAsia="en-US"/>
    </w:rPr>
  </w:style>
  <w:style w:type="table" w:styleId="a5">
    <w:name w:val="Table Grid"/>
    <w:basedOn w:val="a1"/>
    <w:uiPriority w:val="39"/>
    <w:rsid w:val="00EF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30338A"/>
    <w:rPr>
      <w:sz w:val="18"/>
      <w:szCs w:val="18"/>
    </w:rPr>
  </w:style>
  <w:style w:type="paragraph" w:styleId="a7">
    <w:name w:val="annotation text"/>
    <w:basedOn w:val="a"/>
    <w:link w:val="a8"/>
    <w:uiPriority w:val="99"/>
    <w:semiHidden/>
    <w:unhideWhenUsed/>
    <w:rsid w:val="0030338A"/>
    <w:pPr>
      <w:jc w:val="left"/>
    </w:pPr>
  </w:style>
  <w:style w:type="character" w:customStyle="1" w:styleId="a8">
    <w:name w:val="コメント文字列 (文字)"/>
    <w:link w:val="a7"/>
    <w:uiPriority w:val="99"/>
    <w:semiHidden/>
    <w:rsid w:val="0030338A"/>
    <w:rPr>
      <w:kern w:val="2"/>
      <w:sz w:val="21"/>
      <w:szCs w:val="22"/>
    </w:rPr>
  </w:style>
  <w:style w:type="paragraph" w:styleId="a9">
    <w:name w:val="annotation subject"/>
    <w:basedOn w:val="a7"/>
    <w:next w:val="a7"/>
    <w:link w:val="aa"/>
    <w:uiPriority w:val="99"/>
    <w:semiHidden/>
    <w:unhideWhenUsed/>
    <w:rsid w:val="0030338A"/>
    <w:rPr>
      <w:b/>
      <w:bCs/>
    </w:rPr>
  </w:style>
  <w:style w:type="character" w:customStyle="1" w:styleId="aa">
    <w:name w:val="コメント内容 (文字)"/>
    <w:link w:val="a9"/>
    <w:uiPriority w:val="99"/>
    <w:semiHidden/>
    <w:rsid w:val="0030338A"/>
    <w:rPr>
      <w:b/>
      <w:bCs/>
      <w:kern w:val="2"/>
      <w:sz w:val="21"/>
      <w:szCs w:val="22"/>
    </w:rPr>
  </w:style>
  <w:style w:type="paragraph" w:styleId="ab">
    <w:name w:val="Balloon Text"/>
    <w:basedOn w:val="a"/>
    <w:link w:val="ac"/>
    <w:uiPriority w:val="99"/>
    <w:semiHidden/>
    <w:unhideWhenUsed/>
    <w:rsid w:val="0030338A"/>
    <w:rPr>
      <w:rFonts w:ascii="ヒラギノ角ゴ ProN W3" w:eastAsia="ヒラギノ角ゴ ProN W3"/>
      <w:sz w:val="18"/>
      <w:szCs w:val="18"/>
    </w:rPr>
  </w:style>
  <w:style w:type="character" w:customStyle="1" w:styleId="ac">
    <w:name w:val="吹き出し (文字)"/>
    <w:link w:val="ab"/>
    <w:uiPriority w:val="99"/>
    <w:semiHidden/>
    <w:rsid w:val="0030338A"/>
    <w:rPr>
      <w:rFonts w:ascii="ヒラギノ角ゴ ProN W3" w:eastAsia="ヒラギノ角ゴ ProN W3"/>
      <w:kern w:val="2"/>
      <w:sz w:val="18"/>
      <w:szCs w:val="18"/>
    </w:rPr>
  </w:style>
  <w:style w:type="paragraph" w:customStyle="1" w:styleId="111">
    <w:name w:val="表 (緑) 111"/>
    <w:hidden/>
    <w:uiPriority w:val="71"/>
    <w:unhideWhenUsed/>
    <w:rsid w:val="0030338A"/>
    <w:rPr>
      <w:kern w:val="2"/>
      <w:sz w:val="21"/>
      <w:szCs w:val="22"/>
    </w:rPr>
  </w:style>
  <w:style w:type="paragraph" w:styleId="ad">
    <w:name w:val="header"/>
    <w:basedOn w:val="a"/>
    <w:link w:val="ae"/>
    <w:uiPriority w:val="99"/>
    <w:unhideWhenUsed/>
    <w:rsid w:val="00514400"/>
    <w:pPr>
      <w:tabs>
        <w:tab w:val="center" w:pos="4252"/>
        <w:tab w:val="right" w:pos="8504"/>
      </w:tabs>
      <w:snapToGrid w:val="0"/>
    </w:pPr>
  </w:style>
  <w:style w:type="character" w:customStyle="1" w:styleId="ae">
    <w:name w:val="ヘッダー (文字)"/>
    <w:link w:val="ad"/>
    <w:uiPriority w:val="99"/>
    <w:rsid w:val="00514400"/>
    <w:rPr>
      <w:kern w:val="2"/>
      <w:sz w:val="21"/>
      <w:szCs w:val="22"/>
    </w:rPr>
  </w:style>
  <w:style w:type="paragraph" w:styleId="af">
    <w:name w:val="footer"/>
    <w:basedOn w:val="a"/>
    <w:link w:val="af0"/>
    <w:uiPriority w:val="99"/>
    <w:unhideWhenUsed/>
    <w:rsid w:val="00514400"/>
    <w:pPr>
      <w:tabs>
        <w:tab w:val="center" w:pos="4252"/>
        <w:tab w:val="right" w:pos="8504"/>
      </w:tabs>
      <w:snapToGrid w:val="0"/>
    </w:pPr>
  </w:style>
  <w:style w:type="character" w:customStyle="1" w:styleId="af0">
    <w:name w:val="フッター (文字)"/>
    <w:link w:val="af"/>
    <w:uiPriority w:val="99"/>
    <w:rsid w:val="005144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3139</Words>
  <Characters>17895</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ten05</cp:lastModifiedBy>
  <cp:revision>4</cp:revision>
  <dcterms:created xsi:type="dcterms:W3CDTF">2018-10-12T06:18:00Z</dcterms:created>
  <dcterms:modified xsi:type="dcterms:W3CDTF">2018-10-12T06:21:00Z</dcterms:modified>
</cp:coreProperties>
</file>